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6F" w:rsidRPr="00174B2B" w:rsidRDefault="00074F6F" w:rsidP="00074F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(удобрений, регуляторов роста, биопрепаратов) при возделывании сельскохозяйственных культур</w:t>
      </w:r>
    </w:p>
    <w:p w:rsidR="00074F6F" w:rsidRPr="00CB48AA" w:rsidRDefault="00074F6F" w:rsidP="00074F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Одним из</w:t>
      </w:r>
      <w:r w:rsidRPr="00CB48AA">
        <w:rPr>
          <w:rFonts w:ascii="Times New Roman" w:hAnsi="Times New Roman"/>
          <w:sz w:val="24"/>
          <w:szCs w:val="28"/>
          <w:lang w:eastAsia="ru-RU"/>
        </w:rPr>
        <w:t xml:space="preserve"> резерв</w:t>
      </w:r>
      <w:r>
        <w:rPr>
          <w:rFonts w:ascii="Times New Roman" w:hAnsi="Times New Roman"/>
          <w:sz w:val="24"/>
          <w:szCs w:val="28"/>
          <w:lang w:eastAsia="ru-RU"/>
        </w:rPr>
        <w:t>ов</w:t>
      </w:r>
      <w:r w:rsidRPr="00CB48AA">
        <w:rPr>
          <w:rFonts w:ascii="Times New Roman" w:hAnsi="Times New Roman"/>
          <w:sz w:val="24"/>
          <w:szCs w:val="28"/>
          <w:lang w:eastAsia="ru-RU"/>
        </w:rPr>
        <w:t xml:space="preserve"> повышения урожайности </w:t>
      </w:r>
      <w:proofErr w:type="gramStart"/>
      <w:r w:rsidRPr="00CB48AA">
        <w:rPr>
          <w:rFonts w:ascii="Times New Roman" w:hAnsi="Times New Roman"/>
          <w:sz w:val="24"/>
          <w:szCs w:val="24"/>
        </w:rPr>
        <w:t xml:space="preserve">сельскохозяйственных  </w:t>
      </w:r>
      <w:r w:rsidRPr="00CB48AA">
        <w:rPr>
          <w:rFonts w:ascii="Times New Roman" w:hAnsi="Times New Roman"/>
          <w:sz w:val="24"/>
          <w:szCs w:val="28"/>
          <w:lang w:eastAsia="ru-RU"/>
        </w:rPr>
        <w:t>культур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 xml:space="preserve"> является применение </w:t>
      </w:r>
      <w:r w:rsidRPr="00CB48AA">
        <w:rPr>
          <w:rFonts w:ascii="Times New Roman" w:hAnsi="Times New Roman"/>
          <w:sz w:val="24"/>
          <w:szCs w:val="28"/>
          <w:lang w:eastAsia="ru-RU"/>
        </w:rPr>
        <w:t xml:space="preserve">удобрений </w:t>
      </w:r>
      <w:r>
        <w:rPr>
          <w:rFonts w:ascii="Times New Roman" w:hAnsi="Times New Roman"/>
          <w:sz w:val="24"/>
          <w:szCs w:val="28"/>
          <w:lang w:eastAsia="ru-RU"/>
        </w:rPr>
        <w:t>(</w:t>
      </w:r>
      <w:r w:rsidRPr="00CB48AA">
        <w:rPr>
          <w:rFonts w:ascii="Times New Roman" w:hAnsi="Times New Roman"/>
          <w:sz w:val="24"/>
          <w:szCs w:val="28"/>
          <w:lang w:eastAsia="ru-RU"/>
        </w:rPr>
        <w:t>минеральных</w:t>
      </w:r>
      <w:r>
        <w:rPr>
          <w:rFonts w:ascii="Times New Roman" w:hAnsi="Times New Roman"/>
          <w:sz w:val="24"/>
          <w:szCs w:val="28"/>
          <w:lang w:eastAsia="ru-RU"/>
        </w:rPr>
        <w:t>, органических), позволяющие управлять</w:t>
      </w:r>
      <w:r w:rsidRPr="00CB48AA">
        <w:rPr>
          <w:rFonts w:ascii="Times New Roman" w:hAnsi="Times New Roman"/>
          <w:sz w:val="24"/>
          <w:szCs w:val="28"/>
          <w:lang w:eastAsia="ru-RU"/>
        </w:rPr>
        <w:t xml:space="preserve"> ростом и развитием растений </w:t>
      </w:r>
      <w:r>
        <w:rPr>
          <w:rFonts w:ascii="Times New Roman" w:hAnsi="Times New Roman"/>
          <w:sz w:val="24"/>
          <w:szCs w:val="28"/>
          <w:lang w:eastAsia="ru-RU"/>
        </w:rPr>
        <w:t>в зависимости от видов удобрений, доз</w:t>
      </w:r>
      <w:r w:rsidRPr="00CB48AA">
        <w:rPr>
          <w:rFonts w:ascii="Times New Roman" w:hAnsi="Times New Roman"/>
          <w:sz w:val="24"/>
          <w:szCs w:val="28"/>
          <w:lang w:eastAsia="ru-RU"/>
        </w:rPr>
        <w:t xml:space="preserve"> и сроков внесения. Минеральные удобрения являются одним из важнейших факторов получения высоких и устойчивых урожаев </w:t>
      </w:r>
      <w:proofErr w:type="gramStart"/>
      <w:r w:rsidRPr="00CB48AA">
        <w:rPr>
          <w:rFonts w:ascii="Times New Roman" w:hAnsi="Times New Roman"/>
          <w:sz w:val="24"/>
          <w:szCs w:val="24"/>
        </w:rPr>
        <w:t xml:space="preserve">сельскохозяйственных  </w:t>
      </w:r>
      <w:r>
        <w:rPr>
          <w:rFonts w:ascii="Times New Roman" w:hAnsi="Times New Roman"/>
          <w:sz w:val="24"/>
          <w:szCs w:val="28"/>
          <w:lang w:eastAsia="ru-RU"/>
        </w:rPr>
        <w:t>культур</w:t>
      </w:r>
      <w:proofErr w:type="gramEnd"/>
      <w:r w:rsidRPr="00CB48AA">
        <w:rPr>
          <w:rFonts w:ascii="Times New Roman" w:hAnsi="Times New Roman"/>
          <w:sz w:val="24"/>
          <w:szCs w:val="28"/>
          <w:lang w:eastAsia="ru-RU"/>
        </w:rPr>
        <w:t xml:space="preserve">. На формирование урожая и </w:t>
      </w:r>
      <w:r>
        <w:rPr>
          <w:rFonts w:ascii="Times New Roman" w:hAnsi="Times New Roman"/>
          <w:sz w:val="24"/>
          <w:szCs w:val="28"/>
          <w:lang w:eastAsia="ru-RU"/>
        </w:rPr>
        <w:t>качества получаемой продукции</w:t>
      </w:r>
      <w:r w:rsidRPr="00CB48AA">
        <w:rPr>
          <w:rFonts w:ascii="Times New Roman" w:hAnsi="Times New Roman"/>
          <w:sz w:val="24"/>
          <w:szCs w:val="28"/>
          <w:lang w:eastAsia="ru-RU"/>
        </w:rPr>
        <w:t xml:space="preserve"> заметное действие оказывают количество и соотношение вносимых удобрений, наличие питательных веществ и влаги в почве. 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074F6F" w:rsidRPr="00435294" w:rsidRDefault="00074F6F" w:rsidP="00074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294">
        <w:rPr>
          <w:rFonts w:ascii="Times New Roman" w:hAnsi="Times New Roman" w:cs="Times New Roman"/>
          <w:sz w:val="24"/>
          <w:szCs w:val="24"/>
        </w:rPr>
        <w:t xml:space="preserve">Элементом новых рациональных технологий выращивания сельскохозяйственных культур может быть применение физиологически активных веществ, способных </w:t>
      </w:r>
      <w:proofErr w:type="spellStart"/>
      <w:r w:rsidRPr="00435294">
        <w:rPr>
          <w:rFonts w:ascii="Times New Roman" w:hAnsi="Times New Roman" w:cs="Times New Roman"/>
          <w:sz w:val="24"/>
          <w:szCs w:val="24"/>
        </w:rPr>
        <w:t>экзогенно</w:t>
      </w:r>
      <w:proofErr w:type="spellEnd"/>
      <w:r w:rsidRPr="00435294">
        <w:rPr>
          <w:rFonts w:ascii="Times New Roman" w:hAnsi="Times New Roman" w:cs="Times New Roman"/>
          <w:sz w:val="24"/>
          <w:szCs w:val="24"/>
        </w:rPr>
        <w:t xml:space="preserve"> влиять на адаптивный и продукционный потенциал растений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529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растениеводстве</w:t>
      </w:r>
      <w:r w:rsidRPr="00435294">
        <w:rPr>
          <w:rFonts w:ascii="Times New Roman" w:hAnsi="Times New Roman" w:cs="Times New Roman"/>
          <w:sz w:val="24"/>
          <w:szCs w:val="24"/>
        </w:rPr>
        <w:t xml:space="preserve"> эффективно применение </w:t>
      </w:r>
      <w:proofErr w:type="gramStart"/>
      <w:r w:rsidRPr="00435294">
        <w:rPr>
          <w:rFonts w:ascii="Times New Roman" w:hAnsi="Times New Roman" w:cs="Times New Roman"/>
          <w:sz w:val="24"/>
          <w:szCs w:val="24"/>
        </w:rPr>
        <w:t>различных  регуляторов</w:t>
      </w:r>
      <w:proofErr w:type="gramEnd"/>
      <w:r w:rsidRPr="00435294">
        <w:rPr>
          <w:rFonts w:ascii="Times New Roman" w:hAnsi="Times New Roman" w:cs="Times New Roman"/>
          <w:sz w:val="24"/>
          <w:szCs w:val="24"/>
        </w:rPr>
        <w:t xml:space="preserve"> роста, имеющих в своем составе биологически активные вещества, использование которых способствуют повышению стрессоустойчивости растений, улучшению качества продукции, а также снижению уровня </w:t>
      </w:r>
      <w:proofErr w:type="spellStart"/>
      <w:r w:rsidRPr="00435294">
        <w:rPr>
          <w:rFonts w:ascii="Times New Roman" w:hAnsi="Times New Roman" w:cs="Times New Roman"/>
          <w:sz w:val="24"/>
          <w:szCs w:val="24"/>
        </w:rPr>
        <w:t>пестицидной</w:t>
      </w:r>
      <w:proofErr w:type="spellEnd"/>
      <w:r w:rsidRPr="00435294">
        <w:rPr>
          <w:rFonts w:ascii="Times New Roman" w:hAnsi="Times New Roman" w:cs="Times New Roman"/>
          <w:sz w:val="24"/>
          <w:szCs w:val="24"/>
        </w:rPr>
        <w:t xml:space="preserve"> нагрузки. Регуляторы роста растений являются своеобразным «инструментом» растительного организма, воздействующим на ход физиологических процессов и позволяющих изменять обмен веществ.</w:t>
      </w:r>
    </w:p>
    <w:p w:rsidR="00074F6F" w:rsidRPr="00435294" w:rsidRDefault="00074F6F" w:rsidP="00074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F6F" w:rsidRPr="00435294" w:rsidRDefault="00074F6F" w:rsidP="00074F6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5294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074F6F" w:rsidRPr="00CB48AA" w:rsidRDefault="00074F6F" w:rsidP="00074F6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B48AA">
        <w:rPr>
          <w:rFonts w:ascii="Times New Roman" w:hAnsi="Times New Roman" w:cs="Times New Roman"/>
          <w:sz w:val="24"/>
          <w:szCs w:val="24"/>
        </w:rPr>
        <w:t xml:space="preserve">зучить влияние </w:t>
      </w:r>
      <w:r>
        <w:rPr>
          <w:rFonts w:ascii="Times New Roman" w:hAnsi="Times New Roman" w:cs="Times New Roman"/>
          <w:sz w:val="24"/>
          <w:szCs w:val="24"/>
        </w:rPr>
        <w:t>агрохимикатов на</w:t>
      </w:r>
      <w:r w:rsidRPr="00CB48AA">
        <w:rPr>
          <w:rFonts w:ascii="Times New Roman" w:hAnsi="Times New Roman" w:cs="Times New Roman"/>
          <w:sz w:val="24"/>
          <w:szCs w:val="24"/>
        </w:rPr>
        <w:t xml:space="preserve"> урожайность сельскохозяйственных культур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F6F" w:rsidRPr="00CB48AA" w:rsidRDefault="00074F6F" w:rsidP="00074F6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48AA">
        <w:rPr>
          <w:rFonts w:ascii="Times New Roman" w:hAnsi="Times New Roman" w:cs="Times New Roman"/>
          <w:sz w:val="24"/>
          <w:szCs w:val="24"/>
        </w:rPr>
        <w:t xml:space="preserve">пределить фитосанитарное состояние посевов (посадок) сельскохозяйственных культур в зависимости от </w:t>
      </w:r>
      <w:r>
        <w:rPr>
          <w:rFonts w:ascii="Times New Roman" w:hAnsi="Times New Roman" w:cs="Times New Roman"/>
          <w:sz w:val="24"/>
          <w:szCs w:val="24"/>
        </w:rPr>
        <w:t>применения агрохимикатов.</w:t>
      </w:r>
    </w:p>
    <w:p w:rsidR="00074F6F" w:rsidRPr="00CB48AA" w:rsidRDefault="00074F6F" w:rsidP="00074F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B48AA">
        <w:rPr>
          <w:rFonts w:ascii="Times New Roman" w:hAnsi="Times New Roman" w:cs="Times New Roman"/>
          <w:sz w:val="24"/>
          <w:szCs w:val="24"/>
        </w:rPr>
        <w:t xml:space="preserve">зучить влияние </w:t>
      </w:r>
      <w:r>
        <w:rPr>
          <w:rFonts w:ascii="Times New Roman" w:hAnsi="Times New Roman" w:cs="Times New Roman"/>
          <w:sz w:val="24"/>
          <w:szCs w:val="24"/>
        </w:rPr>
        <w:t xml:space="preserve">агрохимикатов на качество и товарность продукции </w:t>
      </w:r>
      <w:r w:rsidRPr="00CB48AA">
        <w:rPr>
          <w:rFonts w:ascii="Times New Roman" w:hAnsi="Times New Roman" w:cs="Times New Roman"/>
          <w:sz w:val="24"/>
          <w:szCs w:val="24"/>
        </w:rPr>
        <w:t>сельскохозяйственных культур.</w:t>
      </w:r>
    </w:p>
    <w:p w:rsidR="00074F6F" w:rsidRPr="009D2273" w:rsidRDefault="00074F6F" w:rsidP="00074F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273">
        <w:rPr>
          <w:rFonts w:ascii="Times New Roman" w:hAnsi="Times New Roman" w:cs="Times New Roman"/>
          <w:b/>
          <w:sz w:val="24"/>
          <w:szCs w:val="24"/>
        </w:rPr>
        <w:t>Рекомендуемая литература.</w:t>
      </w:r>
    </w:p>
    <w:p w:rsidR="00D162B2" w:rsidRPr="00D162B2" w:rsidRDefault="00D162B2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2B2">
        <w:rPr>
          <w:rFonts w:ascii="Times New Roman" w:hAnsi="Times New Roman" w:cs="Times New Roman"/>
          <w:sz w:val="24"/>
          <w:szCs w:val="24"/>
        </w:rPr>
        <w:t xml:space="preserve">Батыров, В. А. Влияние биопрепаратов на урожайность и качество томата в условиях защищенного грунта / В. А. Батыров, А. Б.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Повышев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, С. Ю.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Патоцкий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 // Социально-экономические и экологические аспекты развития Прикаспийского </w:t>
      </w:r>
      <w:proofErr w:type="gramStart"/>
      <w:r w:rsidRPr="00D162B2">
        <w:rPr>
          <w:rFonts w:ascii="Times New Roman" w:hAnsi="Times New Roman" w:cs="Times New Roman"/>
          <w:sz w:val="24"/>
          <w:szCs w:val="24"/>
        </w:rPr>
        <w:t>региона :</w:t>
      </w:r>
      <w:proofErr w:type="gramEnd"/>
      <w:r w:rsidRPr="00D162B2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научно-практической конференции, Элиста, 28–30 мая 2019 года. – Элиста: Калмыцкий государственный университет имени Б.Б.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Городовикова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>, 2019. – С. 153-157.</w:t>
      </w:r>
    </w:p>
    <w:p w:rsidR="00D162B2" w:rsidRPr="00D162B2" w:rsidRDefault="00D162B2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2B2">
        <w:rPr>
          <w:rFonts w:ascii="Times New Roman" w:hAnsi="Times New Roman" w:cs="Times New Roman"/>
          <w:sz w:val="24"/>
          <w:szCs w:val="24"/>
        </w:rPr>
        <w:t xml:space="preserve">Влияние обработки биопрепаратами и электромагнитным полем на биохимический состав корнеплодных овощей при хранении / Е. Ю. Панасенко, Т. В.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Першакова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, П. И. </w:t>
      </w:r>
      <w:r w:rsidRPr="00D162B2">
        <w:rPr>
          <w:rFonts w:ascii="Times New Roman" w:hAnsi="Times New Roman" w:cs="Times New Roman"/>
          <w:sz w:val="24"/>
          <w:szCs w:val="24"/>
        </w:rPr>
        <w:lastRenderedPageBreak/>
        <w:t>Кудинов, Г. А. Купин // Известия высших учебных заведений. Пищевая технология. – 2019. – № 2-3(368-369). – С. 75-78.</w:t>
      </w:r>
    </w:p>
    <w:p w:rsidR="00D162B2" w:rsidRPr="00D162B2" w:rsidRDefault="00D162B2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2B2">
        <w:rPr>
          <w:rFonts w:ascii="Times New Roman" w:hAnsi="Times New Roman" w:cs="Times New Roman"/>
          <w:sz w:val="24"/>
          <w:szCs w:val="24"/>
        </w:rPr>
        <w:t xml:space="preserve">Гаджиева, Г. И. Влияние органических и неорганических удобрений на баланс питательных веществ и эффективность выращивания капусты / Г. И. Гаджиева // Бюллетень науки и практики. – 2019. – Т. 5. – № 11. – С. 212-217. </w:t>
      </w:r>
      <w:r w:rsidR="00594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2B2" w:rsidRPr="00D162B2" w:rsidRDefault="00D162B2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2B2">
        <w:rPr>
          <w:rFonts w:ascii="Times New Roman" w:hAnsi="Times New Roman" w:cs="Times New Roman"/>
          <w:sz w:val="24"/>
          <w:szCs w:val="24"/>
        </w:rPr>
        <w:t>Едгоров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, Н. у. Влияние системы орошения и норма минеральных удобрений на фазу колошения озимой пшеницы / Н. у.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Едгоров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>. – 2020. – № 2-3(7). – С. 83-86.</w:t>
      </w:r>
      <w:r w:rsidR="00594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2B2" w:rsidRPr="00D162B2" w:rsidRDefault="00D162B2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2B2">
        <w:rPr>
          <w:rFonts w:ascii="Times New Roman" w:hAnsi="Times New Roman" w:cs="Times New Roman"/>
          <w:sz w:val="24"/>
          <w:szCs w:val="24"/>
        </w:rPr>
        <w:t>Зимина, Ж. А. Эффективность применения биопрепаратов биогенного происхождения на овощных культурах в Нижнем Поволжье / Ж. А. Зимина, Р. А. Арсланова, А. С. Абакумова // Естественные науки. – 2011. – № 4(37). – С. 68-73.</w:t>
      </w:r>
    </w:p>
    <w:p w:rsidR="00D162B2" w:rsidRPr="00D162B2" w:rsidRDefault="00D162B2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2B2">
        <w:rPr>
          <w:rFonts w:ascii="Times New Roman" w:hAnsi="Times New Roman" w:cs="Times New Roman"/>
          <w:sz w:val="24"/>
          <w:szCs w:val="24"/>
        </w:rPr>
        <w:t>Малхасян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, А. Б. Качество продукции белокочанной капусты при применении регулятора роста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крезацин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 и удобрения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кристалон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 / А. Б.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Малхасян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, М. В. Филичев // Традиции и инновации в развитии </w:t>
      </w:r>
      <w:proofErr w:type="gramStart"/>
      <w:r w:rsidRPr="00D162B2">
        <w:rPr>
          <w:rFonts w:ascii="Times New Roman" w:hAnsi="Times New Roman" w:cs="Times New Roman"/>
          <w:sz w:val="24"/>
          <w:szCs w:val="24"/>
        </w:rPr>
        <w:t>АПК :</w:t>
      </w:r>
      <w:proofErr w:type="gramEnd"/>
      <w:r w:rsidRPr="00D162B2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научно-практической конференции, Великие Луки, 17–19 апреля 2019 года. – Великие Луки: Великолукская государственная сельскохозяйственная академия, 2019. – С. 139-144.</w:t>
      </w:r>
    </w:p>
    <w:p w:rsidR="00D162B2" w:rsidRPr="00D162B2" w:rsidRDefault="00D162B2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2B2">
        <w:rPr>
          <w:rFonts w:ascii="Times New Roman" w:hAnsi="Times New Roman" w:cs="Times New Roman"/>
          <w:sz w:val="24"/>
          <w:szCs w:val="24"/>
        </w:rPr>
        <w:t xml:space="preserve">Ногин, Д. Д. Влияние регуляторов роста на продуктивность картофеля / Д. Д. Ногин // Экология Южной Сибири и сопредельных </w:t>
      </w:r>
      <w:proofErr w:type="gramStart"/>
      <w:r w:rsidRPr="00D162B2">
        <w:rPr>
          <w:rFonts w:ascii="Times New Roman" w:hAnsi="Times New Roman" w:cs="Times New Roman"/>
          <w:sz w:val="24"/>
          <w:szCs w:val="24"/>
        </w:rPr>
        <w:t>территорий :</w:t>
      </w:r>
      <w:proofErr w:type="gramEnd"/>
      <w:r w:rsidRPr="00D162B2">
        <w:rPr>
          <w:rFonts w:ascii="Times New Roman" w:hAnsi="Times New Roman" w:cs="Times New Roman"/>
          <w:sz w:val="24"/>
          <w:szCs w:val="24"/>
        </w:rPr>
        <w:t xml:space="preserve"> В 2 книгах, Абакан, 02–04 декабря 2015 года / Ответственный редактор В.В.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Анюшин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>. – Абакан: Хакасский государственный университет им. Н.Ф. Катанова, 2015. – С. 158-159.</w:t>
      </w:r>
    </w:p>
    <w:p w:rsidR="00D162B2" w:rsidRPr="00D162B2" w:rsidRDefault="00D162B2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2B2">
        <w:rPr>
          <w:rFonts w:ascii="Times New Roman" w:hAnsi="Times New Roman" w:cs="Times New Roman"/>
          <w:sz w:val="24"/>
          <w:szCs w:val="24"/>
        </w:rPr>
        <w:t>Уромова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 xml:space="preserve">, И. П. Влияние регуляторов роста на численность и видовой состав жужелиц на посадках картофеля / И. П. </w:t>
      </w:r>
      <w:proofErr w:type="spellStart"/>
      <w:r w:rsidRPr="00D162B2">
        <w:rPr>
          <w:rFonts w:ascii="Times New Roman" w:hAnsi="Times New Roman" w:cs="Times New Roman"/>
          <w:sz w:val="24"/>
          <w:szCs w:val="24"/>
        </w:rPr>
        <w:t>Уромова</w:t>
      </w:r>
      <w:proofErr w:type="spellEnd"/>
      <w:r w:rsidRPr="00D162B2">
        <w:rPr>
          <w:rFonts w:ascii="Times New Roman" w:hAnsi="Times New Roman" w:cs="Times New Roman"/>
          <w:sz w:val="24"/>
          <w:szCs w:val="24"/>
        </w:rPr>
        <w:t>, Ю. Ю. Давыдова, А. В. Козлов // Международный журнал прикладных и фундаментальных исследований. – 2015. – № 6-2. – С. 290-292.</w:t>
      </w:r>
    </w:p>
    <w:p w:rsidR="00D162B2" w:rsidRPr="00D162B2" w:rsidRDefault="00D162B2" w:rsidP="00D162B2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2B2">
        <w:rPr>
          <w:rFonts w:ascii="Times New Roman" w:hAnsi="Times New Roman" w:cs="Times New Roman"/>
          <w:sz w:val="24"/>
          <w:szCs w:val="24"/>
        </w:rPr>
        <w:t>Яковлева, Н. С. Влияние применения регуляторов роста растений на урожайность и биохимический состав клубней картофеля / Н. С. Яковлева, Ф. А. Лукина, П. П. Охлопкова // Вестник Бурятской государственной сельскохозяйственной академии им. В.Р. Филиппова. – 2009. – № 3(16). – С. 131-133.</w:t>
      </w:r>
    </w:p>
    <w:sectPr w:rsidR="00D162B2" w:rsidRPr="00D1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FA8"/>
    <w:multiLevelType w:val="hybridMultilevel"/>
    <w:tmpl w:val="9FB44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FB9"/>
    <w:multiLevelType w:val="hybridMultilevel"/>
    <w:tmpl w:val="B90C9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B332016"/>
    <w:multiLevelType w:val="hybridMultilevel"/>
    <w:tmpl w:val="411A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6F"/>
    <w:rsid w:val="00074F6F"/>
    <w:rsid w:val="00087D73"/>
    <w:rsid w:val="00363078"/>
    <w:rsid w:val="00594635"/>
    <w:rsid w:val="00D1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D643"/>
  <w15:chartTrackingRefBased/>
  <w15:docId w15:val="{B8EBA9EF-7A4F-468E-963E-473F04E0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25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43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Шевченко</cp:lastModifiedBy>
  <cp:revision>4</cp:revision>
  <dcterms:created xsi:type="dcterms:W3CDTF">2021-09-01T16:26:00Z</dcterms:created>
  <dcterms:modified xsi:type="dcterms:W3CDTF">2022-10-10T11:22:00Z</dcterms:modified>
</cp:coreProperties>
</file>