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36" w:rsidRPr="006A5CD9" w:rsidRDefault="004B5436" w:rsidP="00BE7B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A5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Разработка </w:t>
      </w:r>
      <w:r w:rsidR="00405259" w:rsidRPr="006A5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 технического зрения для беспилотного автомобиля дорог общего пользования</w:t>
      </w:r>
    </w:p>
    <w:bookmarkEnd w:id="0"/>
    <w:p w:rsidR="004B5436" w:rsidRPr="00BE7B5B" w:rsidRDefault="004B5436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5436" w:rsidRPr="00BE7B5B" w:rsidRDefault="00405259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источником информации об окружающей среде для беспилотного автомобиля</w:t>
      </w:r>
      <w:r w:rsidR="002C2CDB" w:rsidRPr="00BE7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система технического зрения. Обработ</w:t>
      </w:r>
      <w:r w:rsidR="003669A3">
        <w:rPr>
          <w:rFonts w:ascii="Times New Roman" w:hAnsi="Times New Roman" w:cs="Times New Roman"/>
          <w:color w:val="000000" w:themeColor="text1"/>
          <w:sz w:val="28"/>
          <w:szCs w:val="28"/>
        </w:rPr>
        <w:t>ка информации с датчиков и сенсоров должна формировать картину окружающей среды и переводить ее в формат, удобный для обработки данных.</w:t>
      </w:r>
    </w:p>
    <w:p w:rsidR="002C2CDB" w:rsidRPr="00BE7B5B" w:rsidRDefault="003669A3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проектной задаче предлагается рассмотреть перечень необходимого сенсорного оборудования для построения системы технического зрения беспилотного автомобиля.</w:t>
      </w:r>
    </w:p>
    <w:p w:rsidR="00D0023A" w:rsidRPr="00BE7B5B" w:rsidRDefault="00D0023A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E7B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Задание:</w:t>
      </w:r>
    </w:p>
    <w:p w:rsidR="00624DD6" w:rsidRPr="00BE7B5B" w:rsidRDefault="003669A3" w:rsidP="00BE7B5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Исследовать </w:t>
      </w:r>
      <w:r w:rsidR="00056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возможности, преимущества и недостатки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датчиков и сенсоров для беспилотных автомобилей:</w:t>
      </w:r>
      <w:r w:rsidR="00056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056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лидаров</w:t>
      </w:r>
      <w:proofErr w:type="spellEnd"/>
      <w:r w:rsidR="00056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3д камер и др.</w:t>
      </w:r>
    </w:p>
    <w:p w:rsidR="00D0023A" w:rsidRPr="00BE7B5B" w:rsidRDefault="00D0023A" w:rsidP="00BE7B5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разработать модель </w:t>
      </w:r>
      <w:r w:rsidR="00056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сенсорного оснащения беспилотного автомобиля с учетом дорожных, погодных условий</w:t>
      </w:r>
      <w:r w:rsidR="00D12343"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D0023A" w:rsidRPr="00BE7B5B" w:rsidRDefault="006074BA" w:rsidP="00BE7B5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905654"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еализовать предложенную </w:t>
      </w:r>
      <w:r w:rsidR="004C48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программную или физическую </w:t>
      </w:r>
      <w:r w:rsidR="00905654"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модель на любом уровне </w:t>
      </w:r>
      <w:proofErr w:type="spellStart"/>
      <w:r w:rsidR="00905654"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прототипирования</w:t>
      </w:r>
      <w:proofErr w:type="spellEnd"/>
      <w:r w:rsidR="00D0023A" w:rsidRPr="00BE7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BE7B5B" w:rsidRDefault="00BE7B5B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02144" w:rsidRPr="00BE7B5B" w:rsidRDefault="00202144" w:rsidP="00BE7B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E7B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Статьи, материалы для подготовки:</w:t>
      </w:r>
    </w:p>
    <w:p w:rsidR="00D12343" w:rsidRPr="00BE7B5B" w:rsidRDefault="00202144" w:rsidP="00BE7B5B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5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E7B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>Датчики и их виды, классификация и применение // Искусственный интеллект URL: https://intellect.icu/datchiki-i-ikh-vidy-klassifikatsiya-i-primenenie-1884 (дата обращения: 01.08.2022 г.).</w:t>
      </w:r>
    </w:p>
    <w:p w:rsidR="00D12343" w:rsidRDefault="00202144" w:rsidP="00BE7B5B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Embedded Vision Explained: How Do Autonomous Cars See? // Association for Advancing Automation URL: https://www.automate.org/blogs/embedded-vision-explained-how-do-autonomous-cars-see (</w:t>
      </w:r>
      <w:proofErr w:type="spellStart"/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дата</w:t>
      </w:r>
      <w:proofErr w:type="spellEnd"/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обращения</w:t>
      </w:r>
      <w:proofErr w:type="spellEnd"/>
      <w:r w:rsidR="004C48C2"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01.08.2022 г.).</w:t>
      </w:r>
    </w:p>
    <w:p w:rsidR="004C48C2" w:rsidRPr="004C48C2" w:rsidRDefault="004C48C2" w:rsidP="004C48C2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Симулятор</w:t>
      </w:r>
      <w:r w:rsidRPr="006A5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CoppeliaSim</w:t>
      </w:r>
      <w:r w:rsidRPr="006A5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Версия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открыта для бесплатного использования. Рекомендуется к изучению и построению системы управления. Ссылка: 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coppeliarobotics</w:t>
      </w:r>
      <w:proofErr w:type="spellEnd"/>
      <w:r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4C48C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4C48C2" w:rsidRPr="004C48C2" w:rsidRDefault="004C48C2" w:rsidP="00BE7B5B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46B" w:rsidRPr="004C48C2" w:rsidRDefault="00F2746B" w:rsidP="00BE7B5B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746B" w:rsidRPr="004C48C2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418B1"/>
    <w:multiLevelType w:val="hybridMultilevel"/>
    <w:tmpl w:val="264C986E"/>
    <w:lvl w:ilvl="0" w:tplc="DAD84C8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3A"/>
    <w:rsid w:val="00056D7A"/>
    <w:rsid w:val="000E2FE9"/>
    <w:rsid w:val="00161E3F"/>
    <w:rsid w:val="00202144"/>
    <w:rsid w:val="00206211"/>
    <w:rsid w:val="002643D1"/>
    <w:rsid w:val="002705AA"/>
    <w:rsid w:val="002C2CDB"/>
    <w:rsid w:val="00320888"/>
    <w:rsid w:val="003669A3"/>
    <w:rsid w:val="003E3B02"/>
    <w:rsid w:val="00402092"/>
    <w:rsid w:val="00405259"/>
    <w:rsid w:val="004118D6"/>
    <w:rsid w:val="0049209B"/>
    <w:rsid w:val="004B5436"/>
    <w:rsid w:val="004C48C2"/>
    <w:rsid w:val="005272BB"/>
    <w:rsid w:val="006074BA"/>
    <w:rsid w:val="00624DD6"/>
    <w:rsid w:val="00636729"/>
    <w:rsid w:val="006877D2"/>
    <w:rsid w:val="006A5CD9"/>
    <w:rsid w:val="006C500E"/>
    <w:rsid w:val="006C76A0"/>
    <w:rsid w:val="006F14AA"/>
    <w:rsid w:val="00700B4C"/>
    <w:rsid w:val="00772AEE"/>
    <w:rsid w:val="00832A64"/>
    <w:rsid w:val="008F0361"/>
    <w:rsid w:val="00905654"/>
    <w:rsid w:val="00994450"/>
    <w:rsid w:val="00A55C33"/>
    <w:rsid w:val="00B21383"/>
    <w:rsid w:val="00B56CEA"/>
    <w:rsid w:val="00B7658C"/>
    <w:rsid w:val="00BE7B5B"/>
    <w:rsid w:val="00C2274E"/>
    <w:rsid w:val="00D0023A"/>
    <w:rsid w:val="00D12343"/>
    <w:rsid w:val="00DB2E8F"/>
    <w:rsid w:val="00DD7845"/>
    <w:rsid w:val="00F2746B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E017-0D9A-4931-B895-971CF4B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Шевченко</cp:lastModifiedBy>
  <cp:revision>3</cp:revision>
  <dcterms:created xsi:type="dcterms:W3CDTF">2022-10-06T11:44:00Z</dcterms:created>
  <dcterms:modified xsi:type="dcterms:W3CDTF">2022-10-10T11:22:00Z</dcterms:modified>
</cp:coreProperties>
</file>