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EB" w:rsidRPr="00976411" w:rsidRDefault="00CD56EB" w:rsidP="00CD56EB">
      <w:pPr>
        <w:ind w:left="5280"/>
        <w:jc w:val="right"/>
        <w:rPr>
          <w:sz w:val="24"/>
          <w:szCs w:val="24"/>
        </w:rPr>
      </w:pPr>
      <w:bookmarkStart w:id="0" w:name="_GoBack"/>
      <w:bookmarkEnd w:id="0"/>
    </w:p>
    <w:p w:rsidR="00CD56EB" w:rsidRPr="005A7D20" w:rsidRDefault="00CD56EB" w:rsidP="00CD56EB">
      <w:pPr>
        <w:pStyle w:val="1"/>
        <w:spacing w:before="120" w:line="240" w:lineRule="auto"/>
        <w:ind w:left="0"/>
        <w:jc w:val="center"/>
        <w:rPr>
          <w:rFonts w:ascii="Times New Roman" w:hAnsi="Times New Roman"/>
          <w:bCs w:val="0"/>
          <w:color w:val="000000"/>
          <w:kern w:val="0"/>
          <w:sz w:val="24"/>
          <w:szCs w:val="24"/>
        </w:rPr>
      </w:pPr>
      <w:r w:rsidRPr="00976411">
        <w:rPr>
          <w:sz w:val="24"/>
          <w:szCs w:val="24"/>
        </w:rPr>
        <w:t xml:space="preserve">ПРОТОКОЛ </w:t>
      </w:r>
      <w:r w:rsidR="005A7D20" w:rsidRPr="00D112C5">
        <w:rPr>
          <w:sz w:val="24"/>
          <w:szCs w:val="24"/>
        </w:rPr>
        <w:t>№15</w:t>
      </w:r>
    </w:p>
    <w:p w:rsidR="00CD56EB" w:rsidRPr="00976411" w:rsidRDefault="00282BE0" w:rsidP="00CD56EB">
      <w:pPr>
        <w:jc w:val="center"/>
        <w:rPr>
          <w:b/>
          <w:color w:val="000000"/>
          <w:sz w:val="24"/>
          <w:szCs w:val="24"/>
        </w:rPr>
      </w:pPr>
      <w:r w:rsidRPr="00976411">
        <w:rPr>
          <w:b/>
          <w:color w:val="000000"/>
          <w:sz w:val="24"/>
          <w:szCs w:val="24"/>
        </w:rPr>
        <w:t>о</w:t>
      </w:r>
      <w:r w:rsidR="00CD56EB" w:rsidRPr="00976411">
        <w:rPr>
          <w:b/>
          <w:color w:val="000000"/>
          <w:sz w:val="24"/>
          <w:szCs w:val="24"/>
        </w:rPr>
        <w:t xml:space="preserve">ткрытия доступа </w:t>
      </w:r>
      <w:proofErr w:type="gramStart"/>
      <w:r w:rsidR="00CD56EB" w:rsidRPr="00976411">
        <w:rPr>
          <w:b/>
          <w:color w:val="000000"/>
          <w:sz w:val="24"/>
          <w:szCs w:val="24"/>
        </w:rPr>
        <w:t>к</w:t>
      </w:r>
      <w:r w:rsidR="00113B5D" w:rsidRPr="00976411">
        <w:rPr>
          <w:b/>
          <w:color w:val="000000"/>
          <w:sz w:val="24"/>
          <w:szCs w:val="24"/>
        </w:rPr>
        <w:t xml:space="preserve"> поданным в форме электронных документов </w:t>
      </w:r>
      <w:r w:rsidR="00CD56EB" w:rsidRPr="00976411">
        <w:rPr>
          <w:b/>
          <w:color w:val="000000"/>
          <w:sz w:val="24"/>
          <w:szCs w:val="24"/>
        </w:rPr>
        <w:t>заявкам</w:t>
      </w:r>
      <w:r w:rsidR="00113B5D" w:rsidRPr="00976411">
        <w:rPr>
          <w:b/>
          <w:color w:val="000000"/>
          <w:sz w:val="24"/>
          <w:szCs w:val="24"/>
        </w:rPr>
        <w:t xml:space="preserve"> на участие в конкурсе в электронной форме</w:t>
      </w:r>
      <w:proofErr w:type="gramEnd"/>
    </w:p>
    <w:p w:rsidR="00CD56EB" w:rsidRPr="00976411" w:rsidRDefault="00CD56EB" w:rsidP="00CD56EB">
      <w:pPr>
        <w:jc w:val="center"/>
        <w:rPr>
          <w:b/>
          <w:color w:val="000000"/>
          <w:sz w:val="24"/>
          <w:szCs w:val="24"/>
        </w:rPr>
      </w:pPr>
    </w:p>
    <w:p w:rsidR="00113B5D" w:rsidRPr="00976411" w:rsidRDefault="00113B5D" w:rsidP="00113B5D">
      <w:pPr>
        <w:rPr>
          <w:b/>
          <w:color w:val="000000"/>
          <w:sz w:val="24"/>
          <w:szCs w:val="24"/>
        </w:rPr>
      </w:pPr>
      <w:r w:rsidRPr="00976411">
        <w:rPr>
          <w:b/>
          <w:color w:val="000000"/>
          <w:sz w:val="24"/>
          <w:szCs w:val="24"/>
        </w:rPr>
        <w:t xml:space="preserve">от </w:t>
      </w:r>
      <w:r w:rsidR="00976411" w:rsidRPr="00976411">
        <w:rPr>
          <w:b/>
          <w:color w:val="000000"/>
          <w:sz w:val="24"/>
          <w:szCs w:val="24"/>
        </w:rPr>
        <w:t xml:space="preserve">05 апреля 2019 года </w:t>
      </w:r>
      <w:r w:rsidR="00976411" w:rsidRPr="00976411">
        <w:rPr>
          <w:b/>
          <w:color w:val="000000"/>
          <w:sz w:val="24"/>
          <w:szCs w:val="24"/>
        </w:rPr>
        <w:tab/>
        <w:t xml:space="preserve">для закупки,      номер </w:t>
      </w:r>
      <w:r w:rsidRPr="00976411">
        <w:rPr>
          <w:b/>
          <w:color w:val="000000"/>
          <w:sz w:val="24"/>
          <w:szCs w:val="24"/>
        </w:rPr>
        <w:t>извещение</w:t>
      </w:r>
      <w:r w:rsidR="00976411" w:rsidRPr="00976411">
        <w:rPr>
          <w:b/>
          <w:color w:val="000000"/>
          <w:sz w:val="24"/>
          <w:szCs w:val="24"/>
        </w:rPr>
        <w:t xml:space="preserve"> в ЕИС</w:t>
      </w:r>
      <w:r w:rsidR="00872B56" w:rsidRPr="00976411">
        <w:rPr>
          <w:b/>
          <w:color w:val="000000"/>
          <w:sz w:val="24"/>
          <w:szCs w:val="24"/>
        </w:rPr>
        <w:t xml:space="preserve"> </w:t>
      </w:r>
      <w:r w:rsidRPr="00976411">
        <w:rPr>
          <w:b/>
          <w:color w:val="000000"/>
          <w:sz w:val="24"/>
          <w:szCs w:val="24"/>
        </w:rPr>
        <w:t>31907606211</w:t>
      </w:r>
    </w:p>
    <w:p w:rsidR="00976411" w:rsidRPr="00976411" w:rsidRDefault="00976411" w:rsidP="00113B5D">
      <w:pPr>
        <w:rPr>
          <w:b/>
          <w:color w:val="000000"/>
          <w:sz w:val="24"/>
          <w:szCs w:val="24"/>
        </w:rPr>
      </w:pPr>
      <w:r w:rsidRPr="00976411">
        <w:rPr>
          <w:b/>
          <w:color w:val="000000"/>
          <w:sz w:val="24"/>
          <w:szCs w:val="24"/>
        </w:rPr>
        <w:tab/>
      </w:r>
      <w:r w:rsidRPr="00976411">
        <w:rPr>
          <w:b/>
          <w:color w:val="000000"/>
          <w:sz w:val="24"/>
          <w:szCs w:val="24"/>
        </w:rPr>
        <w:tab/>
      </w:r>
      <w:r w:rsidRPr="00976411">
        <w:rPr>
          <w:b/>
          <w:color w:val="000000"/>
          <w:sz w:val="24"/>
          <w:szCs w:val="24"/>
        </w:rPr>
        <w:tab/>
      </w:r>
      <w:r w:rsidRPr="00976411">
        <w:rPr>
          <w:b/>
          <w:color w:val="000000"/>
          <w:sz w:val="24"/>
          <w:szCs w:val="24"/>
        </w:rPr>
        <w:tab/>
      </w:r>
      <w:r w:rsidRPr="00976411">
        <w:rPr>
          <w:b/>
          <w:color w:val="000000"/>
          <w:sz w:val="24"/>
          <w:szCs w:val="24"/>
        </w:rPr>
        <w:tab/>
        <w:t>номер процедуры на ЭП 4418265</w:t>
      </w:r>
    </w:p>
    <w:p w:rsidR="00B37CC9" w:rsidRPr="00976411" w:rsidRDefault="00B37CC9" w:rsidP="00113B5D">
      <w:pPr>
        <w:rPr>
          <w:b/>
          <w:color w:val="000000"/>
          <w:sz w:val="24"/>
          <w:szCs w:val="24"/>
        </w:rPr>
      </w:pPr>
    </w:p>
    <w:p w:rsidR="00B37CC9" w:rsidRPr="00976411" w:rsidRDefault="00B37CC9" w:rsidP="00B37CC9">
      <w:pPr>
        <w:rPr>
          <w:sz w:val="24"/>
          <w:szCs w:val="24"/>
        </w:rPr>
      </w:pPr>
      <w:r w:rsidRPr="00976411">
        <w:rPr>
          <w:sz w:val="24"/>
          <w:szCs w:val="24"/>
        </w:rPr>
        <w:t>Российская Федерация, 355029</w:t>
      </w:r>
      <w:r w:rsidRPr="00976411">
        <w:rPr>
          <w:sz w:val="24"/>
          <w:szCs w:val="24"/>
        </w:rPr>
        <w:tab/>
      </w:r>
      <w:r w:rsidRPr="00976411">
        <w:rPr>
          <w:sz w:val="24"/>
          <w:szCs w:val="24"/>
        </w:rPr>
        <w:tab/>
      </w:r>
      <w:r w:rsidRPr="00976411">
        <w:rPr>
          <w:sz w:val="24"/>
          <w:szCs w:val="24"/>
        </w:rPr>
        <w:tab/>
      </w:r>
      <w:r w:rsidRPr="00976411">
        <w:rPr>
          <w:sz w:val="24"/>
          <w:szCs w:val="24"/>
        </w:rPr>
        <w:tab/>
        <w:t xml:space="preserve">  </w:t>
      </w:r>
      <w:r w:rsidR="006A7B5F" w:rsidRPr="00976411">
        <w:rPr>
          <w:sz w:val="24"/>
          <w:szCs w:val="24"/>
        </w:rPr>
        <w:tab/>
      </w:r>
      <w:r w:rsidRPr="00976411">
        <w:rPr>
          <w:sz w:val="24"/>
          <w:szCs w:val="24"/>
        </w:rPr>
        <w:t xml:space="preserve">" 05"  апреля    2019 г., </w:t>
      </w:r>
    </w:p>
    <w:p w:rsidR="00B37CC9" w:rsidRPr="00976411" w:rsidRDefault="00B37CC9" w:rsidP="00B37CC9">
      <w:pPr>
        <w:rPr>
          <w:sz w:val="24"/>
          <w:szCs w:val="24"/>
        </w:rPr>
      </w:pPr>
      <w:r w:rsidRPr="00976411">
        <w:rPr>
          <w:sz w:val="24"/>
          <w:szCs w:val="24"/>
        </w:rPr>
        <w:t>Ставропольский край,</w:t>
      </w:r>
      <w:r w:rsidRPr="00976411">
        <w:rPr>
          <w:sz w:val="24"/>
          <w:szCs w:val="24"/>
        </w:rPr>
        <w:tab/>
      </w:r>
      <w:r w:rsidRPr="00976411">
        <w:rPr>
          <w:sz w:val="24"/>
          <w:szCs w:val="24"/>
        </w:rPr>
        <w:tab/>
      </w:r>
      <w:r w:rsidRPr="00976411">
        <w:rPr>
          <w:sz w:val="24"/>
          <w:szCs w:val="24"/>
        </w:rPr>
        <w:tab/>
      </w:r>
      <w:r w:rsidRPr="00976411">
        <w:rPr>
          <w:sz w:val="24"/>
          <w:szCs w:val="24"/>
        </w:rPr>
        <w:tab/>
      </w:r>
      <w:r w:rsidRPr="00976411">
        <w:rPr>
          <w:sz w:val="24"/>
          <w:szCs w:val="24"/>
        </w:rPr>
        <w:tab/>
      </w:r>
      <w:r w:rsidRPr="00976411">
        <w:rPr>
          <w:sz w:val="24"/>
          <w:szCs w:val="24"/>
        </w:rPr>
        <w:tab/>
      </w:r>
    </w:p>
    <w:p w:rsidR="00B37CC9" w:rsidRPr="00976411" w:rsidRDefault="00B37CC9" w:rsidP="00B37CC9">
      <w:pPr>
        <w:rPr>
          <w:sz w:val="24"/>
          <w:szCs w:val="24"/>
        </w:rPr>
      </w:pPr>
      <w:r w:rsidRPr="00976411">
        <w:rPr>
          <w:sz w:val="24"/>
          <w:szCs w:val="24"/>
        </w:rPr>
        <w:t>г. Ставрополь, ул. Мира, 460</w:t>
      </w:r>
    </w:p>
    <w:p w:rsidR="00B37CC9" w:rsidRPr="00976411" w:rsidRDefault="00B37CC9" w:rsidP="00B37CC9">
      <w:pPr>
        <w:rPr>
          <w:sz w:val="24"/>
          <w:szCs w:val="24"/>
        </w:rPr>
      </w:pPr>
      <w:proofErr w:type="gramStart"/>
      <w:r w:rsidRPr="00976411">
        <w:rPr>
          <w:sz w:val="24"/>
          <w:szCs w:val="24"/>
        </w:rPr>
        <w:t>(место вскрытия конвертов и открытия доступа</w:t>
      </w:r>
      <w:r w:rsidRPr="00976411">
        <w:rPr>
          <w:sz w:val="24"/>
          <w:szCs w:val="24"/>
        </w:rPr>
        <w:tab/>
      </w:r>
      <w:r w:rsidRPr="00976411">
        <w:rPr>
          <w:sz w:val="24"/>
          <w:szCs w:val="24"/>
        </w:rPr>
        <w:tab/>
      </w:r>
      <w:r w:rsidRPr="00976411">
        <w:rPr>
          <w:sz w:val="24"/>
          <w:szCs w:val="24"/>
        </w:rPr>
        <w:tab/>
        <w:t>(дата подписания протокола)</w:t>
      </w:r>
      <w:proofErr w:type="gramEnd"/>
    </w:p>
    <w:p w:rsidR="00B37CC9" w:rsidRPr="00976411" w:rsidRDefault="00B37CC9" w:rsidP="00B37CC9">
      <w:pPr>
        <w:rPr>
          <w:sz w:val="24"/>
          <w:szCs w:val="24"/>
        </w:rPr>
      </w:pPr>
      <w:r w:rsidRPr="00976411">
        <w:rPr>
          <w:sz w:val="24"/>
          <w:szCs w:val="24"/>
        </w:rPr>
        <w:t xml:space="preserve"> к электронным документам заявок участников)</w:t>
      </w:r>
      <w:r w:rsidRPr="00976411">
        <w:rPr>
          <w:sz w:val="24"/>
          <w:szCs w:val="24"/>
        </w:rPr>
        <w:tab/>
      </w:r>
      <w:r w:rsidRPr="00976411">
        <w:rPr>
          <w:sz w:val="24"/>
          <w:szCs w:val="24"/>
        </w:rPr>
        <w:tab/>
      </w:r>
    </w:p>
    <w:p w:rsidR="00B37CC9" w:rsidRPr="00976411" w:rsidRDefault="00B37CC9" w:rsidP="00B37CC9">
      <w:pPr>
        <w:rPr>
          <w:sz w:val="24"/>
          <w:szCs w:val="24"/>
        </w:rPr>
      </w:pPr>
    </w:p>
    <w:p w:rsidR="00B37CC9" w:rsidRPr="00976411" w:rsidRDefault="00B37CC9" w:rsidP="00B37CC9">
      <w:pPr>
        <w:jc w:val="both"/>
        <w:rPr>
          <w:color w:val="000000"/>
          <w:spacing w:val="-2"/>
          <w:sz w:val="24"/>
          <w:szCs w:val="24"/>
        </w:rPr>
      </w:pPr>
      <w:r w:rsidRPr="00976411">
        <w:rPr>
          <w:color w:val="000000"/>
          <w:spacing w:val="-2"/>
          <w:sz w:val="24"/>
          <w:szCs w:val="24"/>
        </w:rPr>
        <w:t>Конкурс в электронной форме проводится в соответствии с Положением о закупке товаров, работ, услуг государственного автономного образовательного учреждения дополнительного образования "Центр для одарённых детей "Поиск".</w:t>
      </w:r>
    </w:p>
    <w:p w:rsidR="00D728F8" w:rsidRPr="00976411" w:rsidRDefault="00D728F8" w:rsidP="00113B5D">
      <w:pPr>
        <w:rPr>
          <w:b/>
          <w:color w:val="000000"/>
          <w:sz w:val="24"/>
          <w:szCs w:val="24"/>
        </w:rPr>
      </w:pPr>
    </w:p>
    <w:p w:rsidR="0004271C" w:rsidRPr="00976411" w:rsidRDefault="00D728F8" w:rsidP="00D728F8">
      <w:pPr>
        <w:jc w:val="both"/>
        <w:rPr>
          <w:color w:val="000000"/>
          <w:spacing w:val="-2"/>
          <w:sz w:val="24"/>
          <w:szCs w:val="24"/>
        </w:rPr>
      </w:pPr>
      <w:r w:rsidRPr="00976411">
        <w:rPr>
          <w:b/>
          <w:color w:val="000000"/>
          <w:spacing w:val="-2"/>
          <w:sz w:val="24"/>
          <w:szCs w:val="24"/>
        </w:rPr>
        <w:t>Предмет конкурса в электронной форме</w:t>
      </w:r>
      <w:r w:rsidRPr="00976411">
        <w:rPr>
          <w:color w:val="000000"/>
          <w:spacing w:val="-2"/>
          <w:sz w:val="24"/>
          <w:szCs w:val="24"/>
        </w:rPr>
        <w:t>:</w:t>
      </w:r>
      <w:r w:rsidR="0004271C" w:rsidRPr="00976411">
        <w:rPr>
          <w:color w:val="000000"/>
          <w:spacing w:val="-2"/>
          <w:sz w:val="24"/>
          <w:szCs w:val="24"/>
        </w:rPr>
        <w:t xml:space="preserve"> Оказание услуг по обеспечению синхронного п</w:t>
      </w:r>
      <w:r w:rsidR="0004271C" w:rsidRPr="00976411">
        <w:rPr>
          <w:color w:val="000000"/>
          <w:spacing w:val="-2"/>
          <w:sz w:val="24"/>
          <w:szCs w:val="24"/>
        </w:rPr>
        <w:t>е</w:t>
      </w:r>
      <w:r w:rsidR="0004271C" w:rsidRPr="00976411">
        <w:rPr>
          <w:color w:val="000000"/>
          <w:spacing w:val="-2"/>
          <w:sz w:val="24"/>
          <w:szCs w:val="24"/>
        </w:rPr>
        <w:t>ревода для организации и проведения III Международного фестиваля "Студенческая весна стран БРИКС и ШОС".</w:t>
      </w:r>
    </w:p>
    <w:p w:rsidR="0004271C" w:rsidRPr="00976411" w:rsidRDefault="0004271C" w:rsidP="00D728F8">
      <w:pPr>
        <w:jc w:val="both"/>
        <w:rPr>
          <w:color w:val="000000"/>
          <w:spacing w:val="-2"/>
          <w:sz w:val="24"/>
          <w:szCs w:val="24"/>
        </w:rPr>
      </w:pPr>
      <w:r w:rsidRPr="00976411">
        <w:rPr>
          <w:b/>
          <w:color w:val="000000"/>
          <w:spacing w:val="-2"/>
          <w:sz w:val="24"/>
          <w:szCs w:val="24"/>
        </w:rPr>
        <w:t>Организатор:</w:t>
      </w:r>
      <w:r w:rsidRPr="00976411">
        <w:rPr>
          <w:color w:val="000000"/>
          <w:spacing w:val="-2"/>
          <w:sz w:val="24"/>
          <w:szCs w:val="24"/>
        </w:rPr>
        <w:t xml:space="preserve"> государственное автономное образовательное учреждение дополнительного образования "Центр для одарённых детей "Поиск"</w:t>
      </w:r>
      <w:r w:rsidR="00B37CC9" w:rsidRPr="00976411">
        <w:rPr>
          <w:color w:val="000000"/>
          <w:spacing w:val="-2"/>
          <w:sz w:val="24"/>
          <w:szCs w:val="24"/>
        </w:rPr>
        <w:t>.</w:t>
      </w:r>
    </w:p>
    <w:p w:rsidR="00D728F8" w:rsidRPr="00976411" w:rsidRDefault="0004271C" w:rsidP="00D728F8">
      <w:pPr>
        <w:jc w:val="both"/>
        <w:rPr>
          <w:sz w:val="24"/>
          <w:szCs w:val="24"/>
        </w:rPr>
      </w:pPr>
      <w:r w:rsidRPr="00976411">
        <w:rPr>
          <w:b/>
          <w:color w:val="000000"/>
          <w:spacing w:val="-2"/>
          <w:sz w:val="24"/>
          <w:szCs w:val="24"/>
        </w:rPr>
        <w:t>Начальная максимальная цена договора</w:t>
      </w:r>
      <w:r w:rsidRPr="00976411">
        <w:rPr>
          <w:color w:val="000000"/>
          <w:spacing w:val="-2"/>
          <w:sz w:val="24"/>
          <w:szCs w:val="24"/>
        </w:rPr>
        <w:t>: 5917800,00 Российский рубль</w:t>
      </w:r>
    </w:p>
    <w:p w:rsidR="00C15DB4" w:rsidRPr="00976411" w:rsidRDefault="00713700" w:rsidP="00113B5D">
      <w:pPr>
        <w:rPr>
          <w:b/>
          <w:sz w:val="24"/>
          <w:szCs w:val="24"/>
        </w:rPr>
      </w:pPr>
      <w:r w:rsidRPr="00976411">
        <w:rPr>
          <w:b/>
          <w:sz w:val="24"/>
          <w:szCs w:val="24"/>
        </w:rPr>
        <w:t>1. Повестка заседания</w:t>
      </w:r>
      <w:r w:rsidR="00113B5D" w:rsidRPr="00976411">
        <w:rPr>
          <w:b/>
          <w:sz w:val="24"/>
          <w:szCs w:val="24"/>
        </w:rPr>
        <w:tab/>
      </w:r>
    </w:p>
    <w:p w:rsidR="00C15DB4" w:rsidRPr="00976411" w:rsidRDefault="00713700" w:rsidP="00113B5D">
      <w:pPr>
        <w:rPr>
          <w:sz w:val="24"/>
          <w:szCs w:val="24"/>
        </w:rPr>
      </w:pPr>
      <w:r w:rsidRPr="00976411">
        <w:rPr>
          <w:sz w:val="24"/>
          <w:szCs w:val="24"/>
        </w:rPr>
        <w:t>Повесткой заседания</w:t>
      </w:r>
      <w:r w:rsidR="00C15DB4" w:rsidRPr="00976411">
        <w:rPr>
          <w:sz w:val="24"/>
          <w:szCs w:val="24"/>
        </w:rPr>
        <w:t xml:space="preserve"> является</w:t>
      </w:r>
      <w:r w:rsidR="00B37CC9" w:rsidRPr="00976411">
        <w:rPr>
          <w:sz w:val="24"/>
          <w:szCs w:val="24"/>
        </w:rPr>
        <w:t xml:space="preserve"> </w:t>
      </w:r>
      <w:r w:rsidR="00C15DB4" w:rsidRPr="00976411">
        <w:rPr>
          <w:sz w:val="24"/>
          <w:szCs w:val="24"/>
        </w:rPr>
        <w:t xml:space="preserve">открытие доступа </w:t>
      </w:r>
      <w:proofErr w:type="gramStart"/>
      <w:r w:rsidR="00C15DB4" w:rsidRPr="00976411">
        <w:rPr>
          <w:sz w:val="24"/>
          <w:szCs w:val="24"/>
        </w:rPr>
        <w:t>к поданным в форме электронных докуме</w:t>
      </w:r>
      <w:r w:rsidR="00C15DB4" w:rsidRPr="00976411">
        <w:rPr>
          <w:sz w:val="24"/>
          <w:szCs w:val="24"/>
        </w:rPr>
        <w:t>н</w:t>
      </w:r>
      <w:r w:rsidR="00C15DB4" w:rsidRPr="00976411">
        <w:rPr>
          <w:sz w:val="24"/>
          <w:szCs w:val="24"/>
        </w:rPr>
        <w:t>тов заявкам на участие в конкурсе в электронной форме</w:t>
      </w:r>
      <w:proofErr w:type="gramEnd"/>
      <w:r w:rsidR="00C15DB4" w:rsidRPr="00976411">
        <w:rPr>
          <w:sz w:val="24"/>
          <w:szCs w:val="24"/>
        </w:rPr>
        <w:t>.</w:t>
      </w:r>
    </w:p>
    <w:p w:rsidR="00D728F8" w:rsidRPr="00976411" w:rsidRDefault="00C15DB4" w:rsidP="00D728F8">
      <w:pPr>
        <w:rPr>
          <w:sz w:val="24"/>
          <w:szCs w:val="24"/>
        </w:rPr>
      </w:pPr>
      <w:r w:rsidRPr="00976411">
        <w:rPr>
          <w:sz w:val="24"/>
          <w:szCs w:val="24"/>
        </w:rPr>
        <w:t xml:space="preserve">Извещение о проведении конкурса в электронной форме размещено на официальном сайте </w:t>
      </w:r>
      <w:proofErr w:type="spellStart"/>
      <w:r w:rsidRPr="00976411">
        <w:rPr>
          <w:sz w:val="24"/>
          <w:szCs w:val="24"/>
        </w:rPr>
        <w:t>www.zakupki.gov.ru</w:t>
      </w:r>
      <w:proofErr w:type="spellEnd"/>
      <w:r w:rsidR="00D728F8" w:rsidRPr="00976411">
        <w:rPr>
          <w:sz w:val="24"/>
          <w:szCs w:val="24"/>
        </w:rPr>
        <w:t xml:space="preserve"> и на электронной торговой  площадке  </w:t>
      </w:r>
      <w:proofErr w:type="spellStart"/>
      <w:r w:rsidR="00D728F8" w:rsidRPr="00976411">
        <w:rPr>
          <w:sz w:val="24"/>
          <w:szCs w:val="24"/>
        </w:rPr>
        <w:t>www.otc.ru</w:t>
      </w:r>
      <w:proofErr w:type="spellEnd"/>
      <w:r w:rsidR="00D728F8" w:rsidRPr="00976411">
        <w:rPr>
          <w:sz w:val="24"/>
          <w:szCs w:val="24"/>
        </w:rPr>
        <w:t>, процедура №</w:t>
      </w:r>
      <w:r w:rsidR="00976411">
        <w:rPr>
          <w:sz w:val="24"/>
          <w:szCs w:val="24"/>
        </w:rPr>
        <w:t xml:space="preserve"> </w:t>
      </w:r>
      <w:r w:rsidR="00976411" w:rsidRPr="00976411">
        <w:rPr>
          <w:color w:val="000000"/>
          <w:sz w:val="24"/>
          <w:szCs w:val="24"/>
        </w:rPr>
        <w:t>4418265</w:t>
      </w:r>
    </w:p>
    <w:p w:rsidR="005A7D20" w:rsidRDefault="00D728F8" w:rsidP="00D728F8">
      <w:pPr>
        <w:rPr>
          <w:sz w:val="24"/>
          <w:szCs w:val="24"/>
        </w:rPr>
      </w:pPr>
      <w:r w:rsidRPr="00976411">
        <w:rPr>
          <w:sz w:val="24"/>
          <w:szCs w:val="24"/>
        </w:rPr>
        <w:t xml:space="preserve"> </w:t>
      </w:r>
      <w:proofErr w:type="gramStart"/>
      <w:r w:rsidRPr="00976411">
        <w:rPr>
          <w:sz w:val="24"/>
          <w:szCs w:val="24"/>
        </w:rPr>
        <w:t>(Извещение  о провед</w:t>
      </w:r>
      <w:r w:rsidR="00B37CC9" w:rsidRPr="00976411">
        <w:rPr>
          <w:sz w:val="24"/>
          <w:szCs w:val="24"/>
        </w:rPr>
        <w:t>е</w:t>
      </w:r>
      <w:r w:rsidRPr="00976411">
        <w:rPr>
          <w:sz w:val="24"/>
          <w:szCs w:val="24"/>
        </w:rPr>
        <w:t>нии конкурса</w:t>
      </w:r>
      <w:r w:rsidR="00B37CC9" w:rsidRPr="00976411">
        <w:rPr>
          <w:sz w:val="24"/>
          <w:szCs w:val="24"/>
        </w:rPr>
        <w:t xml:space="preserve"> </w:t>
      </w:r>
      <w:r w:rsidRPr="00976411">
        <w:rPr>
          <w:sz w:val="24"/>
          <w:szCs w:val="24"/>
        </w:rPr>
        <w:t xml:space="preserve">в электронной форме </w:t>
      </w:r>
      <w:r w:rsidR="00976411" w:rsidRPr="00976411">
        <w:rPr>
          <w:sz w:val="24"/>
          <w:szCs w:val="24"/>
        </w:rPr>
        <w:t xml:space="preserve">в ЕИС </w:t>
      </w:r>
      <w:r w:rsidRPr="00976411">
        <w:rPr>
          <w:sz w:val="24"/>
          <w:szCs w:val="24"/>
        </w:rPr>
        <w:t xml:space="preserve">от 05.03.2019 г </w:t>
      </w:r>
      <w:proofErr w:type="gramEnd"/>
    </w:p>
    <w:p w:rsidR="00D728F8" w:rsidRPr="00976411" w:rsidRDefault="00D728F8" w:rsidP="00D728F8">
      <w:pPr>
        <w:rPr>
          <w:color w:val="000000"/>
          <w:sz w:val="24"/>
          <w:szCs w:val="24"/>
        </w:rPr>
      </w:pPr>
      <w:r w:rsidRPr="00976411">
        <w:rPr>
          <w:sz w:val="24"/>
          <w:szCs w:val="24"/>
        </w:rPr>
        <w:t>№</w:t>
      </w:r>
      <w:r w:rsidR="00B37CC9" w:rsidRPr="00976411">
        <w:rPr>
          <w:sz w:val="24"/>
          <w:szCs w:val="24"/>
        </w:rPr>
        <w:t xml:space="preserve"> </w:t>
      </w:r>
      <w:r w:rsidR="00976411">
        <w:rPr>
          <w:sz w:val="24"/>
          <w:szCs w:val="24"/>
        </w:rPr>
        <w:t>3</w:t>
      </w:r>
      <w:r w:rsidRPr="00976411">
        <w:rPr>
          <w:color w:val="000000"/>
          <w:sz w:val="24"/>
          <w:szCs w:val="24"/>
        </w:rPr>
        <w:t>1907606211</w:t>
      </w:r>
      <w:r w:rsidR="00976411">
        <w:rPr>
          <w:color w:val="000000"/>
          <w:sz w:val="24"/>
          <w:szCs w:val="24"/>
        </w:rPr>
        <w:t>)</w:t>
      </w:r>
    </w:p>
    <w:p w:rsidR="00D728F8" w:rsidRPr="00976411" w:rsidRDefault="00D728F8" w:rsidP="00D728F8">
      <w:pPr>
        <w:jc w:val="both"/>
        <w:rPr>
          <w:color w:val="000000"/>
          <w:sz w:val="24"/>
          <w:szCs w:val="24"/>
        </w:rPr>
      </w:pPr>
      <w:r w:rsidRPr="00976411">
        <w:rPr>
          <w:color w:val="000000"/>
          <w:sz w:val="24"/>
          <w:szCs w:val="24"/>
        </w:rPr>
        <w:t xml:space="preserve">Процедура открытия доступа к заявкам на участие в  </w:t>
      </w:r>
      <w:r w:rsidR="00B37CC9" w:rsidRPr="00976411">
        <w:rPr>
          <w:color w:val="000000"/>
          <w:sz w:val="24"/>
          <w:szCs w:val="24"/>
        </w:rPr>
        <w:t>конкурсе</w:t>
      </w:r>
      <w:r w:rsidRPr="00976411">
        <w:rPr>
          <w:color w:val="000000"/>
          <w:sz w:val="24"/>
          <w:szCs w:val="24"/>
        </w:rPr>
        <w:t xml:space="preserve"> в электронной форме, пода</w:t>
      </w:r>
      <w:r w:rsidRPr="00976411">
        <w:rPr>
          <w:color w:val="000000"/>
          <w:sz w:val="24"/>
          <w:szCs w:val="24"/>
        </w:rPr>
        <w:t>н</w:t>
      </w:r>
      <w:r w:rsidRPr="00976411">
        <w:rPr>
          <w:color w:val="000000"/>
          <w:sz w:val="24"/>
          <w:szCs w:val="24"/>
        </w:rPr>
        <w:t>ным через электронную торговую площадку, осуществляется автоматически.</w:t>
      </w:r>
    </w:p>
    <w:p w:rsidR="00D728F8" w:rsidRPr="00976411" w:rsidRDefault="00B37CC9" w:rsidP="00D728F8">
      <w:pPr>
        <w:ind w:right="-283"/>
        <w:rPr>
          <w:color w:val="000000"/>
          <w:sz w:val="24"/>
          <w:szCs w:val="24"/>
        </w:rPr>
      </w:pPr>
      <w:r w:rsidRPr="00976411">
        <w:rPr>
          <w:color w:val="000000"/>
          <w:sz w:val="24"/>
          <w:szCs w:val="24"/>
        </w:rPr>
        <w:t>Процедура открытия доступа к заявкам на участие в  конкурсе в электронной форме осущест</w:t>
      </w:r>
      <w:r w:rsidRPr="00976411">
        <w:rPr>
          <w:color w:val="000000"/>
          <w:sz w:val="24"/>
          <w:szCs w:val="24"/>
        </w:rPr>
        <w:t>в</w:t>
      </w:r>
      <w:r w:rsidRPr="00976411">
        <w:rPr>
          <w:color w:val="000000"/>
          <w:sz w:val="24"/>
          <w:szCs w:val="24"/>
        </w:rPr>
        <w:t>лена 05.04.2019 г. в 09:00.</w:t>
      </w:r>
    </w:p>
    <w:p w:rsidR="00354149" w:rsidRPr="00976411" w:rsidRDefault="00354149" w:rsidP="00354149">
      <w:pPr>
        <w:contextualSpacing/>
        <w:jc w:val="both"/>
        <w:rPr>
          <w:b/>
          <w:color w:val="000000"/>
          <w:sz w:val="24"/>
          <w:szCs w:val="24"/>
        </w:rPr>
      </w:pPr>
    </w:p>
    <w:p w:rsidR="00354149" w:rsidRPr="00976411" w:rsidRDefault="00354149" w:rsidP="00354149">
      <w:pPr>
        <w:contextualSpacing/>
        <w:jc w:val="both"/>
        <w:rPr>
          <w:b/>
          <w:color w:val="000000"/>
          <w:sz w:val="24"/>
          <w:szCs w:val="24"/>
        </w:rPr>
      </w:pPr>
      <w:r w:rsidRPr="00976411">
        <w:rPr>
          <w:b/>
          <w:color w:val="000000"/>
          <w:sz w:val="24"/>
          <w:szCs w:val="24"/>
        </w:rPr>
        <w:t>2. Информация о комиссии</w:t>
      </w:r>
    </w:p>
    <w:p w:rsidR="00354149" w:rsidRPr="00976411" w:rsidRDefault="00354149" w:rsidP="00354149">
      <w:pPr>
        <w:contextualSpacing/>
        <w:jc w:val="both"/>
        <w:rPr>
          <w:color w:val="000000"/>
          <w:sz w:val="24"/>
          <w:szCs w:val="24"/>
        </w:rPr>
      </w:pPr>
      <w:r w:rsidRPr="00976411">
        <w:rPr>
          <w:color w:val="000000"/>
          <w:sz w:val="24"/>
          <w:szCs w:val="24"/>
        </w:rPr>
        <w:t>Комиссия по закупкам товаров, работ, услуг государственного автономного образовательн</w:t>
      </w:r>
      <w:r w:rsidRPr="00976411">
        <w:rPr>
          <w:color w:val="000000"/>
          <w:sz w:val="24"/>
          <w:szCs w:val="24"/>
        </w:rPr>
        <w:t>о</w:t>
      </w:r>
      <w:r w:rsidRPr="00976411">
        <w:rPr>
          <w:color w:val="000000"/>
          <w:sz w:val="24"/>
          <w:szCs w:val="24"/>
        </w:rPr>
        <w:t>го учреждения дополнительного образования "Центр для одарённых детей "Поиск".</w:t>
      </w:r>
    </w:p>
    <w:p w:rsidR="00354149" w:rsidRPr="00976411" w:rsidRDefault="00354149" w:rsidP="00354149">
      <w:pPr>
        <w:contextualSpacing/>
        <w:jc w:val="both"/>
        <w:rPr>
          <w:color w:val="000000"/>
          <w:sz w:val="24"/>
          <w:szCs w:val="24"/>
        </w:rPr>
      </w:pPr>
      <w:proofErr w:type="gramStart"/>
      <w:r w:rsidRPr="00976411">
        <w:rPr>
          <w:color w:val="000000"/>
          <w:sz w:val="24"/>
          <w:szCs w:val="24"/>
        </w:rPr>
        <w:t>На заседании комиссии по открытию доступа к заявкам на участие в  конкурсе</w:t>
      </w:r>
      <w:proofErr w:type="gramEnd"/>
      <w:r w:rsidRPr="00976411">
        <w:rPr>
          <w:color w:val="000000"/>
          <w:sz w:val="24"/>
          <w:szCs w:val="24"/>
        </w:rPr>
        <w:t xml:space="preserve"> в электронной форме присутствуют:</w:t>
      </w:r>
    </w:p>
    <w:p w:rsidR="00976411" w:rsidRDefault="00354149" w:rsidP="00354149">
      <w:pPr>
        <w:contextualSpacing/>
        <w:jc w:val="both"/>
        <w:rPr>
          <w:sz w:val="24"/>
          <w:szCs w:val="24"/>
        </w:rPr>
      </w:pPr>
      <w:r w:rsidRPr="00976411">
        <w:rPr>
          <w:b/>
          <w:sz w:val="24"/>
          <w:szCs w:val="24"/>
        </w:rPr>
        <w:t xml:space="preserve"> </w:t>
      </w:r>
      <w:r w:rsidRPr="00976411">
        <w:rPr>
          <w:sz w:val="24"/>
          <w:szCs w:val="24"/>
        </w:rPr>
        <w:t xml:space="preserve">Председатель комиссии: </w:t>
      </w:r>
    </w:p>
    <w:p w:rsidR="00354149" w:rsidRPr="00976411" w:rsidRDefault="00354149" w:rsidP="00354149">
      <w:pPr>
        <w:contextualSpacing/>
        <w:jc w:val="both"/>
        <w:rPr>
          <w:sz w:val="24"/>
          <w:szCs w:val="24"/>
        </w:rPr>
      </w:pPr>
      <w:r w:rsidRPr="00976411">
        <w:rPr>
          <w:sz w:val="24"/>
          <w:szCs w:val="24"/>
        </w:rPr>
        <w:t>Томилина Ольга Анатольевна - заместитель директора Центра "Поиск";</w:t>
      </w:r>
    </w:p>
    <w:p w:rsidR="00713700" w:rsidRPr="00976411" w:rsidRDefault="00713700" w:rsidP="00354149">
      <w:pPr>
        <w:contextualSpacing/>
        <w:jc w:val="both"/>
        <w:rPr>
          <w:sz w:val="24"/>
          <w:szCs w:val="24"/>
        </w:rPr>
      </w:pPr>
      <w:r w:rsidRPr="00976411">
        <w:rPr>
          <w:sz w:val="24"/>
          <w:szCs w:val="24"/>
        </w:rPr>
        <w:t xml:space="preserve"> Ч</w:t>
      </w:r>
      <w:r w:rsidR="00354149" w:rsidRPr="00976411">
        <w:rPr>
          <w:sz w:val="24"/>
          <w:szCs w:val="24"/>
        </w:rPr>
        <w:t>лен комиссии: Ковалева Светлана Ивановна - главный бухгалтер Центра "Поиск";</w:t>
      </w:r>
      <w:r w:rsidRPr="00976411">
        <w:rPr>
          <w:sz w:val="24"/>
          <w:szCs w:val="24"/>
        </w:rPr>
        <w:t xml:space="preserve"> </w:t>
      </w:r>
    </w:p>
    <w:p w:rsidR="00354149" w:rsidRPr="00976411" w:rsidRDefault="00713700" w:rsidP="00354149">
      <w:pPr>
        <w:contextualSpacing/>
        <w:jc w:val="both"/>
        <w:rPr>
          <w:sz w:val="24"/>
          <w:szCs w:val="24"/>
        </w:rPr>
      </w:pPr>
      <w:r w:rsidRPr="00976411">
        <w:rPr>
          <w:sz w:val="24"/>
          <w:szCs w:val="24"/>
        </w:rPr>
        <w:t xml:space="preserve"> Секретарь комиссии: </w:t>
      </w:r>
      <w:r w:rsidR="00354149" w:rsidRPr="00976411">
        <w:rPr>
          <w:sz w:val="24"/>
          <w:szCs w:val="24"/>
        </w:rPr>
        <w:t xml:space="preserve">Мозговая </w:t>
      </w:r>
      <w:r w:rsidRPr="00976411">
        <w:rPr>
          <w:sz w:val="24"/>
          <w:szCs w:val="24"/>
        </w:rPr>
        <w:t>Елена Ивановна- инженер по ремонту.</w:t>
      </w:r>
    </w:p>
    <w:p w:rsidR="00113B5D" w:rsidRPr="00976411" w:rsidRDefault="00354149" w:rsidP="00354149">
      <w:pPr>
        <w:rPr>
          <w:sz w:val="24"/>
          <w:szCs w:val="24"/>
        </w:rPr>
      </w:pPr>
      <w:r w:rsidRPr="00976411">
        <w:rPr>
          <w:sz w:val="24"/>
          <w:szCs w:val="24"/>
        </w:rPr>
        <w:t xml:space="preserve">На заседании </w:t>
      </w:r>
      <w:r w:rsidRPr="00976411">
        <w:rPr>
          <w:bCs/>
          <w:sz w:val="24"/>
          <w:szCs w:val="24"/>
        </w:rPr>
        <w:t>закупочной</w:t>
      </w:r>
      <w:r w:rsidRPr="00976411">
        <w:rPr>
          <w:sz w:val="24"/>
          <w:szCs w:val="24"/>
        </w:rPr>
        <w:t xml:space="preserve"> комиссии присутствуют все члены комиссии</w:t>
      </w:r>
      <w:r w:rsidR="00713700" w:rsidRPr="00976411">
        <w:rPr>
          <w:sz w:val="24"/>
          <w:szCs w:val="24"/>
        </w:rPr>
        <w:t>, кворум имеется.</w:t>
      </w:r>
      <w:r w:rsidRPr="00976411">
        <w:rPr>
          <w:sz w:val="24"/>
          <w:szCs w:val="24"/>
        </w:rPr>
        <w:t xml:space="preserve"> К</w:t>
      </w:r>
      <w:r w:rsidRPr="00976411">
        <w:rPr>
          <w:sz w:val="24"/>
          <w:szCs w:val="24"/>
        </w:rPr>
        <w:t>о</w:t>
      </w:r>
      <w:r w:rsidRPr="00976411">
        <w:rPr>
          <w:sz w:val="24"/>
          <w:szCs w:val="24"/>
        </w:rPr>
        <w:t>миссия правомочна принимать решения по вопросам повестки заседания</w:t>
      </w:r>
      <w:r w:rsidR="00713700" w:rsidRPr="00976411">
        <w:rPr>
          <w:sz w:val="24"/>
          <w:szCs w:val="24"/>
        </w:rPr>
        <w:t>.</w:t>
      </w:r>
      <w:r w:rsidR="00113B5D" w:rsidRPr="00976411">
        <w:rPr>
          <w:sz w:val="24"/>
          <w:szCs w:val="24"/>
        </w:rPr>
        <w:t xml:space="preserve">         </w:t>
      </w:r>
    </w:p>
    <w:p w:rsidR="00113B5D" w:rsidRPr="00976411" w:rsidRDefault="00113B5D" w:rsidP="00113B5D">
      <w:pPr>
        <w:rPr>
          <w:b/>
          <w:color w:val="000000"/>
          <w:sz w:val="24"/>
          <w:szCs w:val="24"/>
        </w:rPr>
      </w:pPr>
    </w:p>
    <w:p w:rsidR="004C0533" w:rsidRPr="00976411" w:rsidRDefault="00713700" w:rsidP="00713700">
      <w:pPr>
        <w:tabs>
          <w:tab w:val="right" w:pos="9640"/>
        </w:tabs>
        <w:rPr>
          <w:b/>
          <w:iCs/>
          <w:color w:val="000000"/>
          <w:sz w:val="24"/>
          <w:szCs w:val="24"/>
        </w:rPr>
      </w:pPr>
      <w:r w:rsidRPr="00976411">
        <w:rPr>
          <w:b/>
          <w:iCs/>
          <w:color w:val="000000"/>
          <w:sz w:val="24"/>
          <w:szCs w:val="24"/>
        </w:rPr>
        <w:t>3. Заявки на участие в конкурсе в электронной форме</w:t>
      </w:r>
      <w:r w:rsidRPr="00976411">
        <w:rPr>
          <w:b/>
          <w:iCs/>
          <w:color w:val="000000"/>
          <w:sz w:val="24"/>
          <w:szCs w:val="24"/>
        </w:rPr>
        <w:tab/>
      </w:r>
    </w:p>
    <w:p w:rsidR="00CD56EB" w:rsidRPr="00976411" w:rsidRDefault="00CD56EB" w:rsidP="00CD56EB">
      <w:pPr>
        <w:jc w:val="center"/>
        <w:rPr>
          <w:iCs/>
          <w:color w:val="000000"/>
          <w:sz w:val="24"/>
          <w:szCs w:val="24"/>
        </w:rPr>
      </w:pPr>
    </w:p>
    <w:p w:rsidR="00CD56EB" w:rsidRPr="00976411" w:rsidRDefault="00CD56EB" w:rsidP="00CD56EB">
      <w:pPr>
        <w:contextualSpacing/>
        <w:jc w:val="both"/>
        <w:rPr>
          <w:color w:val="000000"/>
          <w:sz w:val="24"/>
          <w:szCs w:val="24"/>
        </w:rPr>
      </w:pPr>
      <w:r w:rsidRPr="00976411">
        <w:rPr>
          <w:color w:val="000000"/>
          <w:spacing w:val="-2"/>
          <w:sz w:val="24"/>
          <w:szCs w:val="24"/>
        </w:rPr>
        <w:t xml:space="preserve"> </w:t>
      </w:r>
      <w:r w:rsidRPr="00976411">
        <w:rPr>
          <w:color w:val="000000"/>
          <w:sz w:val="24"/>
          <w:szCs w:val="24"/>
        </w:rPr>
        <w:t xml:space="preserve">На момент окончания срока подачи заявок на участие в </w:t>
      </w:r>
      <w:r w:rsidR="00F62DA7" w:rsidRPr="00976411">
        <w:rPr>
          <w:color w:val="000000"/>
          <w:sz w:val="24"/>
          <w:szCs w:val="24"/>
        </w:rPr>
        <w:t xml:space="preserve"> </w:t>
      </w:r>
      <w:r w:rsidR="00713700" w:rsidRPr="00976411">
        <w:rPr>
          <w:color w:val="000000"/>
          <w:sz w:val="24"/>
          <w:szCs w:val="24"/>
        </w:rPr>
        <w:t xml:space="preserve">конкурсе </w:t>
      </w:r>
      <w:r w:rsidRPr="00976411">
        <w:rPr>
          <w:color w:val="000000"/>
          <w:sz w:val="24"/>
          <w:szCs w:val="24"/>
        </w:rPr>
        <w:t>в электронной форме</w:t>
      </w:r>
    </w:p>
    <w:p w:rsidR="00CD56EB" w:rsidRPr="00976411" w:rsidRDefault="001E282E" w:rsidP="00CD56EB">
      <w:pPr>
        <w:contextualSpacing/>
        <w:jc w:val="both"/>
        <w:rPr>
          <w:color w:val="000000"/>
          <w:spacing w:val="-2"/>
          <w:sz w:val="24"/>
          <w:szCs w:val="24"/>
        </w:rPr>
      </w:pPr>
      <w:r w:rsidRPr="00976411">
        <w:rPr>
          <w:color w:val="000000"/>
          <w:spacing w:val="-2"/>
          <w:sz w:val="24"/>
          <w:szCs w:val="24"/>
        </w:rPr>
        <w:t>п</w:t>
      </w:r>
      <w:r w:rsidR="00CD56EB" w:rsidRPr="00976411">
        <w:rPr>
          <w:color w:val="000000"/>
          <w:spacing w:val="-2"/>
          <w:sz w:val="24"/>
          <w:szCs w:val="24"/>
        </w:rPr>
        <w:t>одан</w:t>
      </w:r>
      <w:r w:rsidRPr="00976411">
        <w:rPr>
          <w:color w:val="000000"/>
          <w:spacing w:val="-2"/>
          <w:sz w:val="24"/>
          <w:szCs w:val="24"/>
        </w:rPr>
        <w:t>о 4 (четыре)</w:t>
      </w:r>
      <w:r w:rsidR="00392495" w:rsidRPr="00976411">
        <w:rPr>
          <w:color w:val="000000"/>
          <w:spacing w:val="-2"/>
          <w:sz w:val="24"/>
          <w:szCs w:val="24"/>
        </w:rPr>
        <w:t xml:space="preserve"> заяв</w:t>
      </w:r>
      <w:r w:rsidR="00CD56EB" w:rsidRPr="00976411">
        <w:rPr>
          <w:color w:val="000000"/>
          <w:spacing w:val="-2"/>
          <w:sz w:val="24"/>
          <w:szCs w:val="24"/>
        </w:rPr>
        <w:t>к</w:t>
      </w:r>
      <w:r w:rsidRPr="00976411">
        <w:rPr>
          <w:color w:val="000000"/>
          <w:spacing w:val="-2"/>
          <w:sz w:val="24"/>
          <w:szCs w:val="24"/>
        </w:rPr>
        <w:t>и</w:t>
      </w:r>
      <w:r w:rsidR="00CD56EB" w:rsidRPr="00976411">
        <w:rPr>
          <w:color w:val="000000"/>
          <w:spacing w:val="-2"/>
          <w:sz w:val="24"/>
          <w:szCs w:val="24"/>
        </w:rPr>
        <w:t>.</w:t>
      </w:r>
    </w:p>
    <w:p w:rsidR="002F2FB4" w:rsidRPr="00976411" w:rsidRDefault="002F2FB4" w:rsidP="00CD56EB">
      <w:pPr>
        <w:contextualSpacing/>
        <w:jc w:val="both"/>
        <w:rPr>
          <w:color w:val="000000"/>
          <w:spacing w:val="-2"/>
          <w:sz w:val="24"/>
          <w:szCs w:val="24"/>
        </w:rPr>
      </w:pPr>
    </w:p>
    <w:p w:rsidR="002F2FB4" w:rsidRPr="00976411" w:rsidRDefault="002F2FB4" w:rsidP="00CD56EB">
      <w:pPr>
        <w:contextualSpacing/>
        <w:jc w:val="both"/>
        <w:rPr>
          <w:color w:val="000000"/>
          <w:spacing w:val="-2"/>
          <w:sz w:val="24"/>
          <w:szCs w:val="24"/>
        </w:rPr>
      </w:pPr>
    </w:p>
    <w:p w:rsidR="002F2FB4" w:rsidRPr="00976411" w:rsidRDefault="002F2FB4" w:rsidP="00CD56EB">
      <w:pPr>
        <w:contextualSpacing/>
        <w:jc w:val="both"/>
        <w:rPr>
          <w:color w:val="000000"/>
          <w:spacing w:val="-2"/>
          <w:sz w:val="24"/>
          <w:szCs w:val="24"/>
        </w:rPr>
      </w:pPr>
    </w:p>
    <w:p w:rsidR="00CD56EB" w:rsidRPr="00611F4E" w:rsidRDefault="00CD56EB" w:rsidP="00CD56EB">
      <w:pPr>
        <w:contextualSpacing/>
        <w:jc w:val="both"/>
        <w:rPr>
          <w:color w:val="000000"/>
          <w:spacing w:val="-2"/>
        </w:rPr>
      </w:pPr>
    </w:p>
    <w:p w:rsidR="00737BAA" w:rsidRDefault="001E282E" w:rsidP="00737BAA">
      <w:pPr>
        <w:jc w:val="both"/>
        <w:rPr>
          <w:color w:val="000000"/>
          <w:spacing w:val="-2"/>
          <w:sz w:val="24"/>
          <w:szCs w:val="24"/>
        </w:rPr>
      </w:pPr>
      <w:r w:rsidRPr="001E282E">
        <w:rPr>
          <w:color w:val="000000"/>
          <w:spacing w:val="-2"/>
          <w:sz w:val="24"/>
          <w:szCs w:val="24"/>
        </w:rPr>
        <w:lastRenderedPageBreak/>
        <w:t>4</w:t>
      </w:r>
      <w:r w:rsidR="00CD56EB" w:rsidRPr="001E282E">
        <w:rPr>
          <w:color w:val="000000"/>
          <w:spacing w:val="-2"/>
          <w:sz w:val="24"/>
          <w:szCs w:val="24"/>
        </w:rPr>
        <w:t xml:space="preserve">. Результаты открытия доступа к заявкам на участие в </w:t>
      </w:r>
      <w:r w:rsidR="00F62DA7" w:rsidRPr="001E282E">
        <w:rPr>
          <w:color w:val="000000"/>
          <w:spacing w:val="-2"/>
          <w:sz w:val="24"/>
          <w:szCs w:val="24"/>
        </w:rPr>
        <w:t xml:space="preserve"> </w:t>
      </w:r>
      <w:r w:rsidR="00713700" w:rsidRPr="001E282E">
        <w:rPr>
          <w:color w:val="000000"/>
          <w:spacing w:val="-2"/>
          <w:sz w:val="24"/>
          <w:szCs w:val="24"/>
        </w:rPr>
        <w:t>конкурсе</w:t>
      </w:r>
      <w:r w:rsidR="00CD56EB" w:rsidRPr="001E282E">
        <w:rPr>
          <w:color w:val="000000"/>
          <w:spacing w:val="-2"/>
          <w:sz w:val="24"/>
          <w:szCs w:val="24"/>
        </w:rPr>
        <w:t xml:space="preserve"> в электронной форме:</w:t>
      </w:r>
      <w:r w:rsidR="00737BAA" w:rsidRPr="001E282E">
        <w:rPr>
          <w:color w:val="000000"/>
          <w:spacing w:val="-2"/>
          <w:sz w:val="24"/>
          <w:szCs w:val="24"/>
        </w:rPr>
        <w:t xml:space="preserve"> </w:t>
      </w:r>
    </w:p>
    <w:p w:rsidR="001242F6" w:rsidRDefault="001242F6" w:rsidP="00737BAA">
      <w:pPr>
        <w:jc w:val="both"/>
        <w:rPr>
          <w:color w:val="000000"/>
          <w:spacing w:val="-2"/>
          <w:sz w:val="24"/>
          <w:szCs w:val="24"/>
        </w:rPr>
      </w:pPr>
    </w:p>
    <w:p w:rsidR="001242F6" w:rsidRPr="001E282E" w:rsidRDefault="001242F6" w:rsidP="00737BAA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Заявка №1</w:t>
      </w:r>
    </w:p>
    <w:p w:rsidR="00737BAA" w:rsidRDefault="00737BAA" w:rsidP="00737BAA">
      <w:pPr>
        <w:jc w:val="both"/>
        <w:rPr>
          <w:color w:val="000000"/>
          <w:spacing w:val="-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276"/>
        <w:gridCol w:w="1418"/>
        <w:gridCol w:w="3543"/>
        <w:gridCol w:w="1384"/>
      </w:tblGrid>
      <w:tr w:rsidR="00E96ADD" w:rsidRPr="003B71B2" w:rsidTr="00E96ADD">
        <w:trPr>
          <w:trHeight w:val="571"/>
        </w:trPr>
        <w:tc>
          <w:tcPr>
            <w:tcW w:w="1984" w:type="dxa"/>
            <w:shd w:val="clear" w:color="auto" w:fill="auto"/>
          </w:tcPr>
          <w:p w:rsidR="00E96ADD" w:rsidRPr="001D687B" w:rsidRDefault="00E96ADD" w:rsidP="00282BE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Информация об участнике заку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п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ки </w:t>
            </w:r>
          </w:p>
        </w:tc>
        <w:tc>
          <w:tcPr>
            <w:tcW w:w="1276" w:type="dxa"/>
          </w:tcPr>
          <w:p w:rsidR="00E96ADD" w:rsidRPr="001D687B" w:rsidRDefault="00E96ADD" w:rsidP="001D4D12">
            <w:pPr>
              <w:jc w:val="center"/>
              <w:rPr>
                <w:spacing w:val="-2"/>
                <w:sz w:val="24"/>
                <w:szCs w:val="24"/>
              </w:rPr>
            </w:pPr>
            <w:r w:rsidRPr="001D687B">
              <w:rPr>
                <w:spacing w:val="-2"/>
                <w:sz w:val="24"/>
                <w:szCs w:val="24"/>
              </w:rPr>
              <w:t>Дата и время п</w:t>
            </w:r>
            <w:r w:rsidRPr="001D687B">
              <w:rPr>
                <w:spacing w:val="-2"/>
                <w:sz w:val="24"/>
                <w:szCs w:val="24"/>
              </w:rPr>
              <w:t>о</w:t>
            </w:r>
            <w:r w:rsidRPr="001D687B">
              <w:rPr>
                <w:spacing w:val="-2"/>
                <w:sz w:val="24"/>
                <w:szCs w:val="24"/>
              </w:rPr>
              <w:t>дачи зая</w:t>
            </w:r>
            <w:r w:rsidRPr="001D687B">
              <w:rPr>
                <w:spacing w:val="-2"/>
                <w:sz w:val="24"/>
                <w:szCs w:val="24"/>
              </w:rPr>
              <w:t>в</w:t>
            </w:r>
            <w:r w:rsidRPr="001D687B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18" w:type="dxa"/>
            <w:shd w:val="clear" w:color="auto" w:fill="auto"/>
          </w:tcPr>
          <w:p w:rsidR="00E96ADD" w:rsidRPr="001D687B" w:rsidRDefault="00E96ADD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Предлага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мая цена (стоимость) договора, Российский рубль</w:t>
            </w:r>
          </w:p>
        </w:tc>
        <w:tc>
          <w:tcPr>
            <w:tcW w:w="4927" w:type="dxa"/>
            <w:gridSpan w:val="2"/>
          </w:tcPr>
          <w:p w:rsidR="00E96ADD" w:rsidRDefault="00E96ADD" w:rsidP="00282BE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Наличие в заявке информации </w:t>
            </w:r>
          </w:p>
          <w:p w:rsidR="00E96ADD" w:rsidRDefault="00E96ADD" w:rsidP="00282BE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и документов, предусмотренных </w:t>
            </w:r>
          </w:p>
          <w:p w:rsidR="00E96ADD" w:rsidRPr="001D687B" w:rsidRDefault="00E96ADD" w:rsidP="00B07C0D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конкурсной документацией</w:t>
            </w:r>
          </w:p>
        </w:tc>
      </w:tr>
      <w:tr w:rsidR="00FD3BD6" w:rsidRPr="003B71B2" w:rsidTr="00E96ADD">
        <w:trPr>
          <w:trHeight w:val="2792"/>
        </w:trPr>
        <w:tc>
          <w:tcPr>
            <w:tcW w:w="1984" w:type="dxa"/>
            <w:vMerge w:val="restart"/>
            <w:shd w:val="clear" w:color="auto" w:fill="auto"/>
          </w:tcPr>
          <w:p w:rsidR="00FD3BD6" w:rsidRDefault="00FD3BD6" w:rsidP="002F2FB4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2F2FB4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2F2FB4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2F2FB4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2F2FB4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B07C0D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Общество с о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г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раниченной о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ветственностью</w:t>
            </w:r>
          </w:p>
          <w:p w:rsidR="00FD3BD6" w:rsidRPr="001D687B" w:rsidRDefault="00FD3BD6" w:rsidP="00B07C0D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 "Компания ЭГО </w:t>
            </w:r>
            <w:proofErr w:type="spellStart"/>
            <w:r w:rsidRPr="001D687B">
              <w:rPr>
                <w:color w:val="000000"/>
                <w:spacing w:val="-2"/>
                <w:sz w:val="24"/>
                <w:szCs w:val="24"/>
              </w:rPr>
              <w:t>Транслейтинг</w:t>
            </w:r>
            <w:proofErr w:type="spellEnd"/>
            <w:r w:rsidRPr="001D687B">
              <w:rPr>
                <w:color w:val="000000"/>
                <w:spacing w:val="-2"/>
                <w:sz w:val="24"/>
                <w:szCs w:val="24"/>
              </w:rPr>
              <w:t>"</w:t>
            </w:r>
          </w:p>
          <w:p w:rsidR="00FD3BD6" w:rsidRPr="001D687B" w:rsidRDefault="00FD3BD6" w:rsidP="00B07C0D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ИНН7825496015</w:t>
            </w:r>
          </w:p>
          <w:p w:rsidR="00FD3BD6" w:rsidRPr="001D687B" w:rsidRDefault="00FD3BD6" w:rsidP="00B07C0D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КПП  784001001</w:t>
            </w:r>
          </w:p>
          <w:p w:rsidR="00FD3BD6" w:rsidRDefault="00FD3BD6" w:rsidP="00B07C0D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Почтовый адрес: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191023,Санкт-Петербург, </w:t>
            </w:r>
          </w:p>
          <w:p w:rsidR="00FD3BD6" w:rsidRPr="001D687B" w:rsidRDefault="00FD3BD6" w:rsidP="00B07C0D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Мучной пер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улок, д.2</w:t>
            </w:r>
          </w:p>
          <w:p w:rsidR="00FD3BD6" w:rsidRPr="001D687B" w:rsidRDefault="00FD3BD6" w:rsidP="00DB5E76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D3BD6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Pr="001D687B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  <w:r w:rsidRPr="001D687B">
              <w:rPr>
                <w:spacing w:val="-2"/>
                <w:sz w:val="24"/>
                <w:szCs w:val="24"/>
              </w:rPr>
              <w:t xml:space="preserve">04.04.2019 </w:t>
            </w:r>
          </w:p>
          <w:p w:rsidR="00FD3BD6" w:rsidRPr="001D687B" w:rsidRDefault="00FD3BD6" w:rsidP="001D4D12">
            <w:pPr>
              <w:jc w:val="center"/>
              <w:rPr>
                <w:sz w:val="24"/>
                <w:szCs w:val="24"/>
              </w:rPr>
            </w:pPr>
            <w:r w:rsidRPr="001D687B">
              <w:rPr>
                <w:spacing w:val="-2"/>
                <w:sz w:val="24"/>
                <w:szCs w:val="24"/>
              </w:rPr>
              <w:t>12:44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3BD6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5245444,44</w:t>
            </w:r>
          </w:p>
        </w:tc>
        <w:tc>
          <w:tcPr>
            <w:tcW w:w="3543" w:type="dxa"/>
          </w:tcPr>
          <w:p w:rsidR="00FD3BD6" w:rsidRPr="001D687B" w:rsidRDefault="00FD3BD6" w:rsidP="00B07C0D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Pr="001D687B">
              <w:rPr>
                <w:sz w:val="24"/>
                <w:szCs w:val="24"/>
              </w:rPr>
              <w:t>Фирменное наименование (полное наименование), орган</w:t>
            </w:r>
            <w:r w:rsidRPr="001D687B">
              <w:rPr>
                <w:sz w:val="24"/>
                <w:szCs w:val="24"/>
              </w:rPr>
              <w:t>и</w:t>
            </w:r>
            <w:r w:rsidRPr="001D687B">
              <w:rPr>
                <w:sz w:val="24"/>
                <w:szCs w:val="24"/>
              </w:rPr>
              <w:t>зационно-правовая форма, м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сто нахождения, почтовый а</w:t>
            </w:r>
            <w:r w:rsidRPr="001D687B">
              <w:rPr>
                <w:sz w:val="24"/>
                <w:szCs w:val="24"/>
              </w:rPr>
              <w:t>д</w:t>
            </w:r>
            <w:r w:rsidRPr="001D687B">
              <w:rPr>
                <w:sz w:val="24"/>
                <w:szCs w:val="24"/>
              </w:rPr>
              <w:t>рес (для юридического лица), фамилию, имя, отчество, па</w:t>
            </w:r>
            <w:r w:rsidRPr="001D687B">
              <w:rPr>
                <w:sz w:val="24"/>
                <w:szCs w:val="24"/>
              </w:rPr>
              <w:t>с</w:t>
            </w:r>
            <w:r w:rsidRPr="001D687B">
              <w:rPr>
                <w:sz w:val="24"/>
                <w:szCs w:val="24"/>
              </w:rPr>
              <w:t>портные данные, сведения о месте жительства (для физич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ского лица), номер контактного телефона; (предоставление об</w:t>
            </w:r>
            <w:r w:rsidRPr="001D687B">
              <w:rPr>
                <w:sz w:val="24"/>
                <w:szCs w:val="24"/>
              </w:rPr>
              <w:t>я</w:t>
            </w:r>
            <w:r w:rsidRPr="001D687B">
              <w:rPr>
                <w:sz w:val="24"/>
                <w:szCs w:val="24"/>
              </w:rPr>
              <w:t>зательно)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3B71B2" w:rsidTr="00E96ADD">
        <w:trPr>
          <w:trHeight w:val="1117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DB5E76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FD3BD6" w:rsidP="00B07C0D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D687B">
              <w:rPr>
                <w:sz w:val="24"/>
                <w:szCs w:val="24"/>
              </w:rPr>
              <w:t>Копии учредительных док</w:t>
            </w:r>
            <w:r w:rsidRPr="001D687B">
              <w:rPr>
                <w:sz w:val="24"/>
                <w:szCs w:val="24"/>
              </w:rPr>
              <w:t>у</w:t>
            </w:r>
            <w:r w:rsidRPr="001D687B">
              <w:rPr>
                <w:sz w:val="24"/>
                <w:szCs w:val="24"/>
              </w:rPr>
              <w:t>ментов участника закупки (для юридических лиц); (предоста</w:t>
            </w:r>
            <w:r w:rsidRPr="001D687B">
              <w:rPr>
                <w:sz w:val="24"/>
                <w:szCs w:val="24"/>
              </w:rPr>
              <w:t>в</w:t>
            </w:r>
            <w:r w:rsidRPr="001D687B">
              <w:rPr>
                <w:sz w:val="24"/>
                <w:szCs w:val="24"/>
              </w:rPr>
              <w:t>ление обязательно)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3B71B2" w:rsidTr="00E96ADD">
        <w:trPr>
          <w:trHeight w:val="3930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DB5E76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FD3BD6" w:rsidP="00B07C0D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D687B">
              <w:rPr>
                <w:sz w:val="24"/>
                <w:szCs w:val="24"/>
              </w:rPr>
              <w:t>Выписка из ЕГРЮЛ (для юридических лиц) или ЕГРИ</w:t>
            </w:r>
            <w:proofErr w:type="gramStart"/>
            <w:r w:rsidRPr="001D687B">
              <w:rPr>
                <w:sz w:val="24"/>
                <w:szCs w:val="24"/>
              </w:rPr>
              <w:t>П(</w:t>
            </w:r>
            <w:proofErr w:type="gramEnd"/>
            <w:r w:rsidRPr="001D687B">
              <w:rPr>
                <w:sz w:val="24"/>
                <w:szCs w:val="24"/>
              </w:rPr>
              <w:t>для индивидуальных предпринимателей), полученная не ранее чем за месяц до дня размещения в ЕИС извещения о проведении конкурса, или н</w:t>
            </w:r>
            <w:r w:rsidRPr="001D687B">
              <w:rPr>
                <w:sz w:val="24"/>
                <w:szCs w:val="24"/>
              </w:rPr>
              <w:t>о</w:t>
            </w:r>
            <w:r w:rsidRPr="001D687B">
              <w:rPr>
                <w:sz w:val="24"/>
                <w:szCs w:val="24"/>
              </w:rPr>
              <w:t>тариально заверенная копия т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кой выписки; надлежащим о</w:t>
            </w:r>
            <w:r w:rsidRPr="001D687B">
              <w:rPr>
                <w:sz w:val="24"/>
                <w:szCs w:val="24"/>
              </w:rPr>
              <w:t>б</w:t>
            </w:r>
            <w:r w:rsidRPr="001D687B">
              <w:rPr>
                <w:sz w:val="24"/>
                <w:szCs w:val="24"/>
              </w:rPr>
              <w:t>разом заверенный перевод на русский язык документов о г</w:t>
            </w:r>
            <w:r w:rsidRPr="001D687B">
              <w:rPr>
                <w:sz w:val="24"/>
                <w:szCs w:val="24"/>
              </w:rPr>
              <w:t>о</w:t>
            </w:r>
            <w:r w:rsidRPr="001D687B">
              <w:rPr>
                <w:sz w:val="24"/>
                <w:szCs w:val="24"/>
              </w:rPr>
              <w:t>сударственной регистрации юридического лица или инд</w:t>
            </w:r>
            <w:r w:rsidRPr="001D687B">
              <w:rPr>
                <w:sz w:val="24"/>
                <w:szCs w:val="24"/>
              </w:rPr>
              <w:t>и</w:t>
            </w:r>
            <w:r w:rsidRPr="001D687B">
              <w:rPr>
                <w:sz w:val="24"/>
                <w:szCs w:val="24"/>
              </w:rPr>
              <w:t>видуального предпринимателя согласно законодательству с</w:t>
            </w:r>
            <w:r w:rsidRPr="001D687B">
              <w:rPr>
                <w:sz w:val="24"/>
                <w:szCs w:val="24"/>
              </w:rPr>
              <w:t>о</w:t>
            </w:r>
            <w:r w:rsidRPr="001D687B">
              <w:rPr>
                <w:sz w:val="24"/>
                <w:szCs w:val="24"/>
              </w:rPr>
              <w:t>ответствующего государства (для иностранных лиц)  (пр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доставление обязательно)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3B71B2" w:rsidTr="00E96ADD">
        <w:trPr>
          <w:trHeight w:val="1983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DB5E76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FD3BD6" w:rsidP="00B07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D687B">
              <w:rPr>
                <w:sz w:val="24"/>
                <w:szCs w:val="24"/>
              </w:rPr>
              <w:t>Документ, подтверждающий полномочия лица осуществлять действия от имени участника закупок - юридического лица (копию решения о назначении или об избрании физического лица на должность, в соотве</w:t>
            </w:r>
            <w:r w:rsidRPr="001D687B">
              <w:rPr>
                <w:sz w:val="24"/>
                <w:szCs w:val="24"/>
              </w:rPr>
              <w:t>т</w:t>
            </w:r>
            <w:r w:rsidRPr="001D687B">
              <w:rPr>
                <w:sz w:val="24"/>
                <w:szCs w:val="24"/>
              </w:rPr>
              <w:t>ствии с которым это физич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ское лицо обладает правом де</w:t>
            </w:r>
            <w:r w:rsidRPr="001D687B">
              <w:rPr>
                <w:sz w:val="24"/>
                <w:szCs w:val="24"/>
              </w:rPr>
              <w:t>й</w:t>
            </w:r>
            <w:r w:rsidRPr="001D687B">
              <w:rPr>
                <w:sz w:val="24"/>
                <w:szCs w:val="24"/>
              </w:rPr>
              <w:t xml:space="preserve">ствовать от имени участника без доверенности). </w:t>
            </w:r>
            <w:proofErr w:type="gramStart"/>
            <w:r w:rsidRPr="001D687B">
              <w:rPr>
                <w:sz w:val="24"/>
                <w:szCs w:val="24"/>
              </w:rPr>
              <w:t xml:space="preserve">Если от имени участника выступает </w:t>
            </w:r>
            <w:r w:rsidRPr="001D687B">
              <w:rPr>
                <w:sz w:val="24"/>
                <w:szCs w:val="24"/>
              </w:rPr>
              <w:lastRenderedPageBreak/>
              <w:t>иное лицо, заявка должна включать и доверенность на осуществление действий от имени участника закупок, зав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ренную печатью (при наличии) участника закупок и подписа</w:t>
            </w:r>
            <w:r w:rsidRPr="001D687B">
              <w:rPr>
                <w:sz w:val="24"/>
                <w:szCs w:val="24"/>
              </w:rPr>
              <w:t>н</w:t>
            </w:r>
            <w:r w:rsidRPr="001D687B">
              <w:rPr>
                <w:sz w:val="24"/>
                <w:szCs w:val="24"/>
              </w:rPr>
              <w:t>ную от его имени лицом (лиц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ми), которому в соответствии с законодательством РФ, учред</w:t>
            </w:r>
            <w:r w:rsidRPr="001D687B">
              <w:rPr>
                <w:sz w:val="24"/>
                <w:szCs w:val="24"/>
              </w:rPr>
              <w:t>и</w:t>
            </w:r>
            <w:r w:rsidRPr="001D687B">
              <w:rPr>
                <w:sz w:val="24"/>
                <w:szCs w:val="24"/>
              </w:rPr>
              <w:t>тельными документами предо</w:t>
            </w:r>
            <w:r w:rsidRPr="001D687B">
              <w:rPr>
                <w:sz w:val="24"/>
                <w:szCs w:val="24"/>
              </w:rPr>
              <w:t>с</w:t>
            </w:r>
            <w:r w:rsidRPr="001D687B">
              <w:rPr>
                <w:sz w:val="24"/>
                <w:szCs w:val="24"/>
              </w:rPr>
              <w:t>тавлено право подписи дов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ренностей (для юридических лиц), либо нотариально зав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ренную копию такой довере</w:t>
            </w:r>
            <w:r w:rsidRPr="001D687B">
              <w:rPr>
                <w:sz w:val="24"/>
                <w:szCs w:val="24"/>
              </w:rPr>
              <w:t>н</w:t>
            </w:r>
            <w:r w:rsidRPr="001D687B">
              <w:rPr>
                <w:sz w:val="24"/>
                <w:szCs w:val="24"/>
              </w:rPr>
              <w:t>ности;</w:t>
            </w:r>
            <w:proofErr w:type="gramEnd"/>
            <w:r w:rsidRPr="001D687B">
              <w:rPr>
                <w:sz w:val="24"/>
                <w:szCs w:val="24"/>
              </w:rPr>
              <w:t xml:space="preserve"> (предоставление обяз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lastRenderedPageBreak/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3B71B2" w:rsidTr="00E96ADD">
        <w:trPr>
          <w:trHeight w:val="5370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DB5E76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FD3BD6" w:rsidP="00B07C0D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D687B">
              <w:rPr>
                <w:sz w:val="24"/>
                <w:szCs w:val="24"/>
              </w:rPr>
              <w:t>Решение об одобрении или о совершении крупной сделки (его копию), если требование о необходимости такого решения для совершения крупной сделки установлено законодательством РФ, учредительными докуме</w:t>
            </w:r>
            <w:r w:rsidRPr="001D687B">
              <w:rPr>
                <w:sz w:val="24"/>
                <w:szCs w:val="24"/>
              </w:rPr>
              <w:t>н</w:t>
            </w:r>
            <w:r w:rsidRPr="001D687B">
              <w:rPr>
                <w:sz w:val="24"/>
                <w:szCs w:val="24"/>
              </w:rPr>
              <w:t>тами юридического лица и если для участника закупок поставка товаров, выполнение работ, оказание услуг, выступающих предметом договора, предо</w:t>
            </w:r>
            <w:r w:rsidRPr="001D687B">
              <w:rPr>
                <w:sz w:val="24"/>
                <w:szCs w:val="24"/>
              </w:rPr>
              <w:t>с</w:t>
            </w:r>
            <w:r w:rsidRPr="001D687B">
              <w:rPr>
                <w:sz w:val="24"/>
                <w:szCs w:val="24"/>
              </w:rPr>
              <w:t>тавление обеспечения исполн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ния договора являются крупной сделкой. Если указанные дейс</w:t>
            </w:r>
            <w:r w:rsidRPr="001D687B">
              <w:rPr>
                <w:sz w:val="24"/>
                <w:szCs w:val="24"/>
              </w:rPr>
              <w:t>т</w:t>
            </w:r>
            <w:r w:rsidRPr="001D687B">
              <w:rPr>
                <w:sz w:val="24"/>
                <w:szCs w:val="24"/>
              </w:rPr>
              <w:t>вия не считаются для участника закупки крупной сделкой, пре</w:t>
            </w:r>
            <w:r w:rsidRPr="001D687B">
              <w:rPr>
                <w:sz w:val="24"/>
                <w:szCs w:val="24"/>
              </w:rPr>
              <w:t>д</w:t>
            </w:r>
            <w:r w:rsidRPr="001D687B">
              <w:rPr>
                <w:sz w:val="24"/>
                <w:szCs w:val="24"/>
              </w:rPr>
              <w:t>ставляется соответствующее письмо; (предоставление обяз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3B71B2" w:rsidTr="00166696">
        <w:trPr>
          <w:trHeight w:val="1890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DB5E76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6696" w:rsidRPr="001D687B" w:rsidRDefault="00FD3BD6" w:rsidP="00B07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6.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Документы, декларирующие соответствие участника конку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р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са требованиям к участникам конкурса, установленным зака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з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чиком в конкурсной документ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ции</w:t>
            </w:r>
            <w:proofErr w:type="gramStart"/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 (предоставление обяз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166696" w:rsidRPr="003B71B2" w:rsidTr="00E96ADD">
        <w:trPr>
          <w:trHeight w:val="855"/>
        </w:trPr>
        <w:tc>
          <w:tcPr>
            <w:tcW w:w="1984" w:type="dxa"/>
            <w:vMerge/>
            <w:shd w:val="clear" w:color="auto" w:fill="auto"/>
          </w:tcPr>
          <w:p w:rsidR="00166696" w:rsidRPr="001D687B" w:rsidRDefault="00166696" w:rsidP="00DB5E76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66696" w:rsidRPr="001D687B" w:rsidRDefault="0016669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6696" w:rsidRPr="001D687B" w:rsidRDefault="0016669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6696" w:rsidRDefault="00166696" w:rsidP="00B07C0D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7.Копия платежного поручения, подтверждающая внесения обеспечения заявки</w:t>
            </w:r>
          </w:p>
        </w:tc>
        <w:tc>
          <w:tcPr>
            <w:tcW w:w="1384" w:type="dxa"/>
            <w:shd w:val="clear" w:color="auto" w:fill="auto"/>
          </w:tcPr>
          <w:p w:rsidR="00166696" w:rsidRPr="001D687B" w:rsidRDefault="0016669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Присутс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3B71B2" w:rsidTr="00E96ADD">
        <w:trPr>
          <w:trHeight w:val="1665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DB5E76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166696" w:rsidP="00B07C0D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</w:t>
            </w:r>
            <w:r w:rsidR="00FD3BD6">
              <w:rPr>
                <w:sz w:val="24"/>
                <w:szCs w:val="24"/>
              </w:rPr>
              <w:t>.</w:t>
            </w:r>
            <w:r w:rsidR="00FD3BD6" w:rsidRPr="001D687B">
              <w:rPr>
                <w:sz w:val="24"/>
                <w:szCs w:val="24"/>
              </w:rPr>
              <w:t>Предложение участника ко</w:t>
            </w:r>
            <w:r w:rsidR="00FD3BD6" w:rsidRPr="001D687B">
              <w:rPr>
                <w:sz w:val="24"/>
                <w:szCs w:val="24"/>
              </w:rPr>
              <w:t>н</w:t>
            </w:r>
            <w:r w:rsidR="00FD3BD6" w:rsidRPr="001D687B">
              <w:rPr>
                <w:sz w:val="24"/>
                <w:szCs w:val="24"/>
              </w:rPr>
              <w:t>курса в отношении объекта з</w:t>
            </w:r>
            <w:r w:rsidR="00FD3BD6" w:rsidRPr="001D687B">
              <w:rPr>
                <w:sz w:val="24"/>
                <w:szCs w:val="24"/>
              </w:rPr>
              <w:t>а</w:t>
            </w:r>
            <w:r w:rsidR="00FD3BD6" w:rsidRPr="001D687B">
              <w:rPr>
                <w:sz w:val="24"/>
                <w:szCs w:val="24"/>
              </w:rPr>
              <w:t>купки, а в случае закупки тов</w:t>
            </w:r>
            <w:r w:rsidR="00FD3BD6" w:rsidRPr="001D687B">
              <w:rPr>
                <w:sz w:val="24"/>
                <w:szCs w:val="24"/>
              </w:rPr>
              <w:t>а</w:t>
            </w:r>
            <w:r w:rsidR="00FD3BD6" w:rsidRPr="001D687B">
              <w:rPr>
                <w:sz w:val="24"/>
                <w:szCs w:val="24"/>
              </w:rPr>
              <w:t>ра также предлагаемая  цена единицы товара) (предоставл</w:t>
            </w:r>
            <w:r w:rsidR="00FD3BD6" w:rsidRPr="001D687B">
              <w:rPr>
                <w:sz w:val="24"/>
                <w:szCs w:val="24"/>
              </w:rPr>
              <w:t>е</w:t>
            </w:r>
            <w:r w:rsidR="00FD3BD6" w:rsidRPr="001D687B">
              <w:rPr>
                <w:sz w:val="24"/>
                <w:szCs w:val="24"/>
              </w:rPr>
              <w:t>ние обязательно)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3B71B2" w:rsidTr="00E96ADD">
        <w:trPr>
          <w:trHeight w:val="707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DB5E76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166696" w:rsidP="00B07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D3BD6">
              <w:rPr>
                <w:sz w:val="24"/>
                <w:szCs w:val="24"/>
              </w:rPr>
              <w:t>.</w:t>
            </w:r>
            <w:r w:rsidR="00FD3BD6" w:rsidRPr="001D687B">
              <w:rPr>
                <w:sz w:val="24"/>
                <w:szCs w:val="24"/>
              </w:rPr>
              <w:t>Документы, подтверждающие квалификацию работников уч</w:t>
            </w:r>
            <w:r w:rsidR="00FD3BD6" w:rsidRPr="001D687B">
              <w:rPr>
                <w:sz w:val="24"/>
                <w:szCs w:val="24"/>
              </w:rPr>
              <w:t>а</w:t>
            </w:r>
            <w:r w:rsidR="00FD3BD6" w:rsidRPr="001D687B">
              <w:rPr>
                <w:sz w:val="24"/>
                <w:szCs w:val="24"/>
              </w:rPr>
              <w:t>стника закупки: копии дипл</w:t>
            </w:r>
            <w:r w:rsidR="00FD3BD6" w:rsidRPr="001D687B">
              <w:rPr>
                <w:sz w:val="24"/>
                <w:szCs w:val="24"/>
              </w:rPr>
              <w:t>о</w:t>
            </w:r>
            <w:r w:rsidR="00FD3BD6" w:rsidRPr="001D687B">
              <w:rPr>
                <w:sz w:val="24"/>
                <w:szCs w:val="24"/>
              </w:rPr>
              <w:lastRenderedPageBreak/>
              <w:t>мов  о высшем образовании по направлению подготовки (сп</w:t>
            </w:r>
            <w:r w:rsidR="00FD3BD6" w:rsidRPr="001D687B">
              <w:rPr>
                <w:sz w:val="24"/>
                <w:szCs w:val="24"/>
              </w:rPr>
              <w:t>е</w:t>
            </w:r>
            <w:r w:rsidR="00FD3BD6" w:rsidRPr="001D687B">
              <w:rPr>
                <w:sz w:val="24"/>
                <w:szCs w:val="24"/>
              </w:rPr>
              <w:t>циальности) в области язык</w:t>
            </w:r>
            <w:r w:rsidR="00FD3BD6" w:rsidRPr="001D687B">
              <w:rPr>
                <w:sz w:val="24"/>
                <w:szCs w:val="24"/>
              </w:rPr>
              <w:t>о</w:t>
            </w:r>
            <w:r w:rsidR="00FD3BD6" w:rsidRPr="001D687B">
              <w:rPr>
                <w:sz w:val="24"/>
                <w:szCs w:val="24"/>
              </w:rPr>
              <w:t>знания и/или литературовед</w:t>
            </w:r>
            <w:r w:rsidR="00FD3BD6" w:rsidRPr="001D687B">
              <w:rPr>
                <w:sz w:val="24"/>
                <w:szCs w:val="24"/>
              </w:rPr>
              <w:t>е</w:t>
            </w:r>
            <w:r w:rsidR="00FD3BD6" w:rsidRPr="001D687B">
              <w:rPr>
                <w:sz w:val="24"/>
                <w:szCs w:val="24"/>
              </w:rPr>
              <w:t xml:space="preserve">ния (перевод и </w:t>
            </w:r>
            <w:proofErr w:type="spellStart"/>
            <w:r w:rsidR="00FD3BD6" w:rsidRPr="001D687B">
              <w:rPr>
                <w:sz w:val="24"/>
                <w:szCs w:val="24"/>
              </w:rPr>
              <w:t>переводовед</w:t>
            </w:r>
            <w:r w:rsidR="00FD3BD6" w:rsidRPr="001D687B">
              <w:rPr>
                <w:sz w:val="24"/>
                <w:szCs w:val="24"/>
              </w:rPr>
              <w:t>е</w:t>
            </w:r>
            <w:r w:rsidR="00FD3BD6" w:rsidRPr="001D687B">
              <w:rPr>
                <w:sz w:val="24"/>
                <w:szCs w:val="24"/>
              </w:rPr>
              <w:t>ние</w:t>
            </w:r>
            <w:proofErr w:type="spellEnd"/>
            <w:r w:rsidR="00FD3BD6" w:rsidRPr="001D687B">
              <w:rPr>
                <w:sz w:val="24"/>
                <w:szCs w:val="24"/>
              </w:rPr>
              <w:t>, лингвистика,  филология), копии трудовых книжек или трудовых договоров/ гражда</w:t>
            </w:r>
            <w:r w:rsidR="00FD3BD6" w:rsidRPr="001D687B">
              <w:rPr>
                <w:sz w:val="24"/>
                <w:szCs w:val="24"/>
              </w:rPr>
              <w:t>н</w:t>
            </w:r>
            <w:r w:rsidR="00FD3BD6" w:rsidRPr="001D687B">
              <w:rPr>
                <w:sz w:val="24"/>
                <w:szCs w:val="24"/>
              </w:rPr>
              <w:t>ско-правовых договоров, би</w:t>
            </w:r>
            <w:r w:rsidR="00FD3BD6" w:rsidRPr="001D687B">
              <w:rPr>
                <w:sz w:val="24"/>
                <w:szCs w:val="24"/>
              </w:rPr>
              <w:t>о</w:t>
            </w:r>
            <w:r w:rsidR="00FD3BD6" w:rsidRPr="001D687B">
              <w:rPr>
                <w:sz w:val="24"/>
                <w:szCs w:val="24"/>
              </w:rPr>
              <w:t>графические справки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lastRenderedPageBreak/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3B71B2" w:rsidTr="00FD3BD6">
        <w:trPr>
          <w:trHeight w:val="882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DB5E76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1D4D12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166696" w:rsidP="00FD3BD6">
            <w:pPr>
              <w:pStyle w:val="ConsPlusNormal"/>
              <w:ind w:right="-108" w:firstLine="0"/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D3BD6">
              <w:rPr>
                <w:sz w:val="24"/>
                <w:szCs w:val="24"/>
              </w:rPr>
              <w:t>.О</w:t>
            </w:r>
            <w:r w:rsidR="00FD3BD6" w:rsidRPr="001D687B">
              <w:rPr>
                <w:sz w:val="24"/>
                <w:szCs w:val="24"/>
              </w:rPr>
              <w:t>пись входящих в состав заявки документов (форма №1) (предоставление обязательно)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1D4D1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</w:tbl>
    <w:p w:rsidR="001242F6" w:rsidRDefault="001242F6" w:rsidP="00F62DA7">
      <w:pPr>
        <w:shd w:val="clear" w:color="auto" w:fill="FFFFFF"/>
        <w:spacing w:before="134"/>
        <w:jc w:val="both"/>
        <w:rPr>
          <w:sz w:val="24"/>
          <w:szCs w:val="24"/>
        </w:rPr>
      </w:pPr>
      <w:r>
        <w:rPr>
          <w:sz w:val="24"/>
          <w:szCs w:val="24"/>
        </w:rPr>
        <w:t>Заявка №2</w:t>
      </w:r>
    </w:p>
    <w:p w:rsidR="001242F6" w:rsidRDefault="001242F6" w:rsidP="00F62DA7">
      <w:pPr>
        <w:shd w:val="clear" w:color="auto" w:fill="FFFFFF"/>
        <w:spacing w:before="134"/>
        <w:jc w:val="both"/>
        <w:rPr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276"/>
        <w:gridCol w:w="1418"/>
        <w:gridCol w:w="3543"/>
        <w:gridCol w:w="1384"/>
      </w:tblGrid>
      <w:tr w:rsidR="00E96ADD" w:rsidRPr="001D687B" w:rsidTr="00E96ADD">
        <w:trPr>
          <w:trHeight w:val="571"/>
        </w:trPr>
        <w:tc>
          <w:tcPr>
            <w:tcW w:w="1984" w:type="dxa"/>
            <w:shd w:val="clear" w:color="auto" w:fill="auto"/>
          </w:tcPr>
          <w:p w:rsidR="00E96ADD" w:rsidRPr="001D687B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Информация об участнике заку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п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ки </w:t>
            </w:r>
          </w:p>
        </w:tc>
        <w:tc>
          <w:tcPr>
            <w:tcW w:w="1276" w:type="dxa"/>
          </w:tcPr>
          <w:p w:rsidR="00E96ADD" w:rsidRPr="001D687B" w:rsidRDefault="00E96ADD" w:rsidP="00A02160">
            <w:pPr>
              <w:jc w:val="center"/>
              <w:rPr>
                <w:spacing w:val="-2"/>
                <w:sz w:val="24"/>
                <w:szCs w:val="24"/>
              </w:rPr>
            </w:pPr>
            <w:r w:rsidRPr="001D687B">
              <w:rPr>
                <w:spacing w:val="-2"/>
                <w:sz w:val="24"/>
                <w:szCs w:val="24"/>
              </w:rPr>
              <w:t>Дата и время п</w:t>
            </w:r>
            <w:r w:rsidRPr="001D687B">
              <w:rPr>
                <w:spacing w:val="-2"/>
                <w:sz w:val="24"/>
                <w:szCs w:val="24"/>
              </w:rPr>
              <w:t>о</w:t>
            </w:r>
            <w:r w:rsidRPr="001D687B">
              <w:rPr>
                <w:spacing w:val="-2"/>
                <w:sz w:val="24"/>
                <w:szCs w:val="24"/>
              </w:rPr>
              <w:t>дачи зая</w:t>
            </w:r>
            <w:r w:rsidRPr="001D687B">
              <w:rPr>
                <w:spacing w:val="-2"/>
                <w:sz w:val="24"/>
                <w:szCs w:val="24"/>
              </w:rPr>
              <w:t>в</w:t>
            </w:r>
            <w:r w:rsidRPr="001D687B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18" w:type="dxa"/>
            <w:shd w:val="clear" w:color="auto" w:fill="auto"/>
          </w:tcPr>
          <w:p w:rsidR="00E96ADD" w:rsidRPr="001D687B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Предлага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мая цена (стоимость) договора, Российский рубль</w:t>
            </w:r>
          </w:p>
        </w:tc>
        <w:tc>
          <w:tcPr>
            <w:tcW w:w="4927" w:type="dxa"/>
            <w:gridSpan w:val="2"/>
          </w:tcPr>
          <w:p w:rsidR="00E96ADD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Наличие в заявке информации </w:t>
            </w:r>
          </w:p>
          <w:p w:rsidR="00E96ADD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и документов, предусмотренных </w:t>
            </w:r>
          </w:p>
          <w:p w:rsidR="00E96ADD" w:rsidRPr="001D687B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конкурсной документацией</w:t>
            </w:r>
          </w:p>
        </w:tc>
      </w:tr>
      <w:tr w:rsidR="00FD3BD6" w:rsidRPr="001D687B" w:rsidTr="00E96ADD">
        <w:trPr>
          <w:trHeight w:val="2792"/>
        </w:trPr>
        <w:tc>
          <w:tcPr>
            <w:tcW w:w="1984" w:type="dxa"/>
            <w:vMerge w:val="restart"/>
            <w:shd w:val="clear" w:color="auto" w:fill="auto"/>
          </w:tcPr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Общество с о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г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раниченной о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ветственностью</w:t>
            </w:r>
          </w:p>
          <w:p w:rsidR="00FD3BD6" w:rsidRPr="001D687B" w:rsidRDefault="00FD3BD6" w:rsidP="00A02160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 "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Аффорт</w:t>
            </w:r>
            <w:proofErr w:type="spellEnd"/>
            <w:r w:rsidRPr="001D687B">
              <w:rPr>
                <w:color w:val="000000"/>
                <w:spacing w:val="-2"/>
                <w:sz w:val="24"/>
                <w:szCs w:val="24"/>
              </w:rPr>
              <w:t>"</w:t>
            </w:r>
          </w:p>
          <w:p w:rsidR="00FD3BD6" w:rsidRPr="001D687B" w:rsidRDefault="00FD3BD6" w:rsidP="00A02160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ИНН</w:t>
            </w:r>
            <w:r>
              <w:rPr>
                <w:color w:val="000000"/>
                <w:spacing w:val="-2"/>
                <w:sz w:val="24"/>
                <w:szCs w:val="24"/>
              </w:rPr>
              <w:t>7751086780</w:t>
            </w:r>
          </w:p>
          <w:p w:rsidR="00FD3BD6" w:rsidRPr="001D687B" w:rsidRDefault="00FD3BD6" w:rsidP="00A02160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КПП  </w:t>
            </w:r>
            <w:r>
              <w:rPr>
                <w:color w:val="000000"/>
                <w:spacing w:val="-2"/>
                <w:sz w:val="24"/>
                <w:szCs w:val="24"/>
              </w:rPr>
              <w:t>772801001</w:t>
            </w:r>
          </w:p>
          <w:p w:rsidR="00FD3BD6" w:rsidRPr="001D687B" w:rsidRDefault="00FD3BD6" w:rsidP="001242F6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Почтовый адрес: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117393, г. Мос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sz w:val="24"/>
                <w:szCs w:val="24"/>
              </w:rPr>
              <w:t>ва, ул. Архите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sz w:val="24"/>
                <w:szCs w:val="24"/>
              </w:rPr>
              <w:t>тора Власова, д.55, этаж/офис 5/516</w:t>
            </w:r>
          </w:p>
        </w:tc>
        <w:tc>
          <w:tcPr>
            <w:tcW w:w="1276" w:type="dxa"/>
            <w:vMerge w:val="restart"/>
          </w:tcPr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  <w:r w:rsidRPr="001D687B">
              <w:rPr>
                <w:spacing w:val="-2"/>
                <w:sz w:val="24"/>
                <w:szCs w:val="24"/>
              </w:rPr>
              <w:t xml:space="preserve">04.04.2019 </w:t>
            </w:r>
          </w:p>
          <w:p w:rsidR="00FD3BD6" w:rsidRPr="001D687B" w:rsidRDefault="00FD3BD6" w:rsidP="00A02160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14:21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5698088,00</w:t>
            </w:r>
          </w:p>
        </w:tc>
        <w:tc>
          <w:tcPr>
            <w:tcW w:w="3543" w:type="dxa"/>
          </w:tcPr>
          <w:p w:rsidR="00FD3BD6" w:rsidRPr="001D687B" w:rsidRDefault="00FD3BD6" w:rsidP="00A02160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Pr="001D687B">
              <w:rPr>
                <w:sz w:val="24"/>
                <w:szCs w:val="24"/>
              </w:rPr>
              <w:t>Фирменное наименование (полное наименование), орган</w:t>
            </w:r>
            <w:r w:rsidRPr="001D687B">
              <w:rPr>
                <w:sz w:val="24"/>
                <w:szCs w:val="24"/>
              </w:rPr>
              <w:t>и</w:t>
            </w:r>
            <w:r w:rsidRPr="001D687B">
              <w:rPr>
                <w:sz w:val="24"/>
                <w:szCs w:val="24"/>
              </w:rPr>
              <w:t>зационно-правовая форма, м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сто нахождения, почтовый а</w:t>
            </w:r>
            <w:r w:rsidRPr="001D687B">
              <w:rPr>
                <w:sz w:val="24"/>
                <w:szCs w:val="24"/>
              </w:rPr>
              <w:t>д</w:t>
            </w:r>
            <w:r w:rsidRPr="001D687B">
              <w:rPr>
                <w:sz w:val="24"/>
                <w:szCs w:val="24"/>
              </w:rPr>
              <w:t>рес (для юридического лица), фамилию, имя, отчество, па</w:t>
            </w:r>
            <w:r w:rsidRPr="001D687B">
              <w:rPr>
                <w:sz w:val="24"/>
                <w:szCs w:val="24"/>
              </w:rPr>
              <w:t>с</w:t>
            </w:r>
            <w:r w:rsidRPr="001D687B">
              <w:rPr>
                <w:sz w:val="24"/>
                <w:szCs w:val="24"/>
              </w:rPr>
              <w:t>портные данные, сведения о месте жительства (для физич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ского лица), номер контактного телефона; (предоставление об</w:t>
            </w:r>
            <w:r w:rsidRPr="001D687B">
              <w:rPr>
                <w:sz w:val="24"/>
                <w:szCs w:val="24"/>
              </w:rPr>
              <w:t>я</w:t>
            </w:r>
            <w:r w:rsidRPr="001D687B">
              <w:rPr>
                <w:sz w:val="24"/>
                <w:szCs w:val="24"/>
              </w:rPr>
              <w:t>зательно)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E96ADD">
        <w:trPr>
          <w:trHeight w:val="1117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FD3BD6" w:rsidP="00A02160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D687B">
              <w:rPr>
                <w:sz w:val="24"/>
                <w:szCs w:val="24"/>
              </w:rPr>
              <w:t>Копии учредительных док</w:t>
            </w:r>
            <w:r w:rsidRPr="001D687B">
              <w:rPr>
                <w:sz w:val="24"/>
                <w:szCs w:val="24"/>
              </w:rPr>
              <w:t>у</w:t>
            </w:r>
            <w:r w:rsidRPr="001D687B">
              <w:rPr>
                <w:sz w:val="24"/>
                <w:szCs w:val="24"/>
              </w:rPr>
              <w:t>ментов участника закупки (для юридических лиц); (предоста</w:t>
            </w:r>
            <w:r w:rsidRPr="001D687B">
              <w:rPr>
                <w:sz w:val="24"/>
                <w:szCs w:val="24"/>
              </w:rPr>
              <w:t>в</w:t>
            </w:r>
            <w:r w:rsidRPr="001D687B">
              <w:rPr>
                <w:sz w:val="24"/>
                <w:szCs w:val="24"/>
              </w:rPr>
              <w:t>ление обязательно)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166696">
        <w:trPr>
          <w:trHeight w:val="1266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FD3BD6" w:rsidP="00A02160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D687B">
              <w:rPr>
                <w:sz w:val="24"/>
                <w:szCs w:val="24"/>
              </w:rPr>
              <w:t>Выписка из ЕГРЮЛ (для юридических лиц) или ЕГРИ</w:t>
            </w:r>
            <w:proofErr w:type="gramStart"/>
            <w:r w:rsidRPr="001D687B">
              <w:rPr>
                <w:sz w:val="24"/>
                <w:szCs w:val="24"/>
              </w:rPr>
              <w:t>П(</w:t>
            </w:r>
            <w:proofErr w:type="gramEnd"/>
            <w:r w:rsidRPr="001D687B">
              <w:rPr>
                <w:sz w:val="24"/>
                <w:szCs w:val="24"/>
              </w:rPr>
              <w:t>для индивидуальных предпринимателей), полученная не ранее чем за месяц до дня размещения в ЕИС извещения о проведении конкурса, или н</w:t>
            </w:r>
            <w:r w:rsidRPr="001D687B">
              <w:rPr>
                <w:sz w:val="24"/>
                <w:szCs w:val="24"/>
              </w:rPr>
              <w:t>о</w:t>
            </w:r>
            <w:r w:rsidRPr="001D687B">
              <w:rPr>
                <w:sz w:val="24"/>
                <w:szCs w:val="24"/>
              </w:rPr>
              <w:t>тариально заверенная копия т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кой выписки; надлежащим о</w:t>
            </w:r>
            <w:r w:rsidRPr="001D687B">
              <w:rPr>
                <w:sz w:val="24"/>
                <w:szCs w:val="24"/>
              </w:rPr>
              <w:t>б</w:t>
            </w:r>
            <w:r w:rsidRPr="001D687B">
              <w:rPr>
                <w:sz w:val="24"/>
                <w:szCs w:val="24"/>
              </w:rPr>
              <w:t>разом заверенный перевод на русский язык документов о г</w:t>
            </w:r>
            <w:r w:rsidRPr="001D687B">
              <w:rPr>
                <w:sz w:val="24"/>
                <w:szCs w:val="24"/>
              </w:rPr>
              <w:t>о</w:t>
            </w:r>
            <w:r w:rsidRPr="001D687B">
              <w:rPr>
                <w:sz w:val="24"/>
                <w:szCs w:val="24"/>
              </w:rPr>
              <w:t>сударственной регистрации юридического лица или инд</w:t>
            </w:r>
            <w:r w:rsidRPr="001D687B">
              <w:rPr>
                <w:sz w:val="24"/>
                <w:szCs w:val="24"/>
              </w:rPr>
              <w:t>и</w:t>
            </w:r>
            <w:r w:rsidRPr="001D687B">
              <w:rPr>
                <w:sz w:val="24"/>
                <w:szCs w:val="24"/>
              </w:rPr>
              <w:t>видуального предпринимателя согласно законодательству с</w:t>
            </w:r>
            <w:r w:rsidRPr="001D687B">
              <w:rPr>
                <w:sz w:val="24"/>
                <w:szCs w:val="24"/>
              </w:rPr>
              <w:t>о</w:t>
            </w:r>
            <w:r w:rsidRPr="001D687B">
              <w:rPr>
                <w:sz w:val="24"/>
                <w:szCs w:val="24"/>
              </w:rPr>
              <w:t>ответствующего государства (для иностранных лиц)  (пр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доставление обязательно)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E96ADD">
        <w:trPr>
          <w:trHeight w:val="1983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FD3BD6" w:rsidP="00A021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D687B">
              <w:rPr>
                <w:sz w:val="24"/>
                <w:szCs w:val="24"/>
              </w:rPr>
              <w:t>Документ, подтверждающий полномочия лица осуществлять действия от имени участника закупок - юридического лица (копию решения о назначении или об избрании физического лица на должность, в соотве</w:t>
            </w:r>
            <w:r w:rsidRPr="001D687B">
              <w:rPr>
                <w:sz w:val="24"/>
                <w:szCs w:val="24"/>
              </w:rPr>
              <w:t>т</w:t>
            </w:r>
            <w:r w:rsidRPr="001D687B">
              <w:rPr>
                <w:sz w:val="24"/>
                <w:szCs w:val="24"/>
              </w:rPr>
              <w:t>ствии с которым это физич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ское лицо обладает правом де</w:t>
            </w:r>
            <w:r w:rsidRPr="001D687B">
              <w:rPr>
                <w:sz w:val="24"/>
                <w:szCs w:val="24"/>
              </w:rPr>
              <w:t>й</w:t>
            </w:r>
            <w:r w:rsidRPr="001D687B">
              <w:rPr>
                <w:sz w:val="24"/>
                <w:szCs w:val="24"/>
              </w:rPr>
              <w:t xml:space="preserve">ствовать от имени участника без доверенности). </w:t>
            </w:r>
            <w:proofErr w:type="gramStart"/>
            <w:r w:rsidRPr="001D687B">
              <w:rPr>
                <w:sz w:val="24"/>
                <w:szCs w:val="24"/>
              </w:rPr>
              <w:t>Если от имени участника выступает иное лицо, заявка должна включать и доверенность на осуществление действий от имени участника закупок, зав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ренную печатью (при наличии) участника закупок и подписа</w:t>
            </w:r>
            <w:r w:rsidRPr="001D687B">
              <w:rPr>
                <w:sz w:val="24"/>
                <w:szCs w:val="24"/>
              </w:rPr>
              <w:t>н</w:t>
            </w:r>
            <w:r w:rsidRPr="001D687B">
              <w:rPr>
                <w:sz w:val="24"/>
                <w:szCs w:val="24"/>
              </w:rPr>
              <w:t>ную от его имени лицом (лиц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ми), которому в соответствии с законодательством РФ, учред</w:t>
            </w:r>
            <w:r w:rsidRPr="001D687B">
              <w:rPr>
                <w:sz w:val="24"/>
                <w:szCs w:val="24"/>
              </w:rPr>
              <w:t>и</w:t>
            </w:r>
            <w:r w:rsidRPr="001D687B">
              <w:rPr>
                <w:sz w:val="24"/>
                <w:szCs w:val="24"/>
              </w:rPr>
              <w:t>тельными документами предо</w:t>
            </w:r>
            <w:r w:rsidRPr="001D687B">
              <w:rPr>
                <w:sz w:val="24"/>
                <w:szCs w:val="24"/>
              </w:rPr>
              <w:t>с</w:t>
            </w:r>
            <w:r w:rsidRPr="001D687B">
              <w:rPr>
                <w:sz w:val="24"/>
                <w:szCs w:val="24"/>
              </w:rPr>
              <w:t>тавлено право подписи дов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ренностей (для юридических лиц), либо нотариально зав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ренную копию такой довере</w:t>
            </w:r>
            <w:r w:rsidRPr="001D687B">
              <w:rPr>
                <w:sz w:val="24"/>
                <w:szCs w:val="24"/>
              </w:rPr>
              <w:t>н</w:t>
            </w:r>
            <w:r w:rsidRPr="001D687B">
              <w:rPr>
                <w:sz w:val="24"/>
                <w:szCs w:val="24"/>
              </w:rPr>
              <w:t>ности;</w:t>
            </w:r>
            <w:proofErr w:type="gramEnd"/>
            <w:r w:rsidRPr="001D687B">
              <w:rPr>
                <w:sz w:val="24"/>
                <w:szCs w:val="24"/>
              </w:rPr>
              <w:t xml:space="preserve"> (предоставление обяз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E96ADD">
        <w:trPr>
          <w:trHeight w:val="5370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FD3BD6" w:rsidP="00A02160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D687B">
              <w:rPr>
                <w:sz w:val="24"/>
                <w:szCs w:val="24"/>
              </w:rPr>
              <w:t>Решение об одобрении или о совершении крупной сделки (его копию), если требование о необходимости такого решения для совершения крупной сделки установлено законодательством РФ, учредительными докуме</w:t>
            </w:r>
            <w:r w:rsidRPr="001D687B">
              <w:rPr>
                <w:sz w:val="24"/>
                <w:szCs w:val="24"/>
              </w:rPr>
              <w:t>н</w:t>
            </w:r>
            <w:r w:rsidRPr="001D687B">
              <w:rPr>
                <w:sz w:val="24"/>
                <w:szCs w:val="24"/>
              </w:rPr>
              <w:t>тами юридического лица и если для участника закупок поставка товаров, выполнение работ, оказание услуг, выступающих предметом договора, предо</w:t>
            </w:r>
            <w:r w:rsidRPr="001D687B">
              <w:rPr>
                <w:sz w:val="24"/>
                <w:szCs w:val="24"/>
              </w:rPr>
              <w:t>с</w:t>
            </w:r>
            <w:r w:rsidRPr="001D687B">
              <w:rPr>
                <w:sz w:val="24"/>
                <w:szCs w:val="24"/>
              </w:rPr>
              <w:t>тавление обеспечения исполн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ния договора являются крупной сделкой. Если указанные дейс</w:t>
            </w:r>
            <w:r w:rsidRPr="001D687B">
              <w:rPr>
                <w:sz w:val="24"/>
                <w:szCs w:val="24"/>
              </w:rPr>
              <w:t>т</w:t>
            </w:r>
            <w:r w:rsidRPr="001D687B">
              <w:rPr>
                <w:sz w:val="24"/>
                <w:szCs w:val="24"/>
              </w:rPr>
              <w:t>вия не считаются для участника закупки крупной сделкой, пре</w:t>
            </w:r>
            <w:r w:rsidRPr="001D687B">
              <w:rPr>
                <w:sz w:val="24"/>
                <w:szCs w:val="24"/>
              </w:rPr>
              <w:t>д</w:t>
            </w:r>
            <w:r w:rsidRPr="001D687B">
              <w:rPr>
                <w:sz w:val="24"/>
                <w:szCs w:val="24"/>
              </w:rPr>
              <w:t>ставляется соответствующее письмо; (предоставление обяз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166696">
        <w:trPr>
          <w:trHeight w:val="1905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6696" w:rsidRPr="001D687B" w:rsidRDefault="00FD3BD6" w:rsidP="00A021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6.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Документы, декларирующие соответствие участника конку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р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са требованиям к участникам конкурса, установленным зака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з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чиком в конкурсной документ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ции</w:t>
            </w:r>
            <w:proofErr w:type="gramStart"/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 (предоставление обяз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166696" w:rsidRPr="001D687B" w:rsidTr="00E96ADD">
        <w:trPr>
          <w:trHeight w:val="840"/>
        </w:trPr>
        <w:tc>
          <w:tcPr>
            <w:tcW w:w="1984" w:type="dxa"/>
            <w:vMerge/>
            <w:shd w:val="clear" w:color="auto" w:fill="auto"/>
          </w:tcPr>
          <w:p w:rsidR="00166696" w:rsidRPr="001D687B" w:rsidRDefault="0016669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66696" w:rsidRPr="001D687B" w:rsidRDefault="0016669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6696" w:rsidRPr="001D687B" w:rsidRDefault="0016669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6696" w:rsidRDefault="00166696" w:rsidP="00A02160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7.Копия платежного поручения, подтверждающая внесения обеспечения заявки</w:t>
            </w:r>
          </w:p>
        </w:tc>
        <w:tc>
          <w:tcPr>
            <w:tcW w:w="1384" w:type="dxa"/>
            <w:shd w:val="clear" w:color="auto" w:fill="auto"/>
          </w:tcPr>
          <w:p w:rsidR="00166696" w:rsidRPr="001D687B" w:rsidRDefault="0016669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Присутс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E96ADD">
        <w:trPr>
          <w:trHeight w:val="1665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166696" w:rsidP="00A02160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</w:t>
            </w:r>
            <w:r w:rsidR="00FD3BD6">
              <w:rPr>
                <w:sz w:val="24"/>
                <w:szCs w:val="24"/>
              </w:rPr>
              <w:t>.</w:t>
            </w:r>
            <w:r w:rsidR="00FD3BD6" w:rsidRPr="001D687B">
              <w:rPr>
                <w:sz w:val="24"/>
                <w:szCs w:val="24"/>
              </w:rPr>
              <w:t>Предложение участника ко</w:t>
            </w:r>
            <w:r w:rsidR="00FD3BD6" w:rsidRPr="001D687B">
              <w:rPr>
                <w:sz w:val="24"/>
                <w:szCs w:val="24"/>
              </w:rPr>
              <w:t>н</w:t>
            </w:r>
            <w:r w:rsidR="00FD3BD6" w:rsidRPr="001D687B">
              <w:rPr>
                <w:sz w:val="24"/>
                <w:szCs w:val="24"/>
              </w:rPr>
              <w:t>курса в отношении объекта з</w:t>
            </w:r>
            <w:r w:rsidR="00FD3BD6" w:rsidRPr="001D687B">
              <w:rPr>
                <w:sz w:val="24"/>
                <w:szCs w:val="24"/>
              </w:rPr>
              <w:t>а</w:t>
            </w:r>
            <w:r w:rsidR="00FD3BD6" w:rsidRPr="001D687B">
              <w:rPr>
                <w:sz w:val="24"/>
                <w:szCs w:val="24"/>
              </w:rPr>
              <w:t>купки, а в случае закупки тов</w:t>
            </w:r>
            <w:r w:rsidR="00FD3BD6" w:rsidRPr="001D687B">
              <w:rPr>
                <w:sz w:val="24"/>
                <w:szCs w:val="24"/>
              </w:rPr>
              <w:t>а</w:t>
            </w:r>
            <w:r w:rsidR="00FD3BD6" w:rsidRPr="001D687B">
              <w:rPr>
                <w:sz w:val="24"/>
                <w:szCs w:val="24"/>
              </w:rPr>
              <w:t>ра также предлагаемая  цена единицы товара) (предоставл</w:t>
            </w:r>
            <w:r w:rsidR="00FD3BD6" w:rsidRPr="001D687B">
              <w:rPr>
                <w:sz w:val="24"/>
                <w:szCs w:val="24"/>
              </w:rPr>
              <w:t>е</w:t>
            </w:r>
            <w:r w:rsidR="00FD3BD6" w:rsidRPr="001D687B">
              <w:rPr>
                <w:sz w:val="24"/>
                <w:szCs w:val="24"/>
              </w:rPr>
              <w:t>ние обязательно)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E96ADD">
        <w:trPr>
          <w:trHeight w:val="707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166696" w:rsidP="00A021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D3BD6">
              <w:rPr>
                <w:sz w:val="24"/>
                <w:szCs w:val="24"/>
              </w:rPr>
              <w:t>.</w:t>
            </w:r>
            <w:r w:rsidR="00FD3BD6" w:rsidRPr="001D687B">
              <w:rPr>
                <w:sz w:val="24"/>
                <w:szCs w:val="24"/>
              </w:rPr>
              <w:t>Документы, подтверждающие квалификацию работников уч</w:t>
            </w:r>
            <w:r w:rsidR="00FD3BD6" w:rsidRPr="001D687B">
              <w:rPr>
                <w:sz w:val="24"/>
                <w:szCs w:val="24"/>
              </w:rPr>
              <w:t>а</w:t>
            </w:r>
            <w:r w:rsidR="00FD3BD6" w:rsidRPr="001D687B">
              <w:rPr>
                <w:sz w:val="24"/>
                <w:szCs w:val="24"/>
              </w:rPr>
              <w:t>стника закупки: копии дипл</w:t>
            </w:r>
            <w:r w:rsidR="00FD3BD6" w:rsidRPr="001D687B">
              <w:rPr>
                <w:sz w:val="24"/>
                <w:szCs w:val="24"/>
              </w:rPr>
              <w:t>о</w:t>
            </w:r>
            <w:r w:rsidR="00FD3BD6" w:rsidRPr="001D687B">
              <w:rPr>
                <w:sz w:val="24"/>
                <w:szCs w:val="24"/>
              </w:rPr>
              <w:t>мов  о высшем образовании по направлению подготовки (сп</w:t>
            </w:r>
            <w:r w:rsidR="00FD3BD6" w:rsidRPr="001D687B">
              <w:rPr>
                <w:sz w:val="24"/>
                <w:szCs w:val="24"/>
              </w:rPr>
              <w:t>е</w:t>
            </w:r>
            <w:r w:rsidR="00FD3BD6" w:rsidRPr="001D687B">
              <w:rPr>
                <w:sz w:val="24"/>
                <w:szCs w:val="24"/>
              </w:rPr>
              <w:t>циальности) в области язык</w:t>
            </w:r>
            <w:r w:rsidR="00FD3BD6" w:rsidRPr="001D687B">
              <w:rPr>
                <w:sz w:val="24"/>
                <w:szCs w:val="24"/>
              </w:rPr>
              <w:t>о</w:t>
            </w:r>
            <w:r w:rsidR="00FD3BD6" w:rsidRPr="001D687B">
              <w:rPr>
                <w:sz w:val="24"/>
                <w:szCs w:val="24"/>
              </w:rPr>
              <w:t>знания и/или литературовед</w:t>
            </w:r>
            <w:r w:rsidR="00FD3BD6" w:rsidRPr="001D687B">
              <w:rPr>
                <w:sz w:val="24"/>
                <w:szCs w:val="24"/>
              </w:rPr>
              <w:t>е</w:t>
            </w:r>
            <w:r w:rsidR="00FD3BD6" w:rsidRPr="001D687B">
              <w:rPr>
                <w:sz w:val="24"/>
                <w:szCs w:val="24"/>
              </w:rPr>
              <w:t xml:space="preserve">ния (перевод и </w:t>
            </w:r>
            <w:proofErr w:type="spellStart"/>
            <w:r w:rsidR="00FD3BD6" w:rsidRPr="001D687B">
              <w:rPr>
                <w:sz w:val="24"/>
                <w:szCs w:val="24"/>
              </w:rPr>
              <w:t>переводовед</w:t>
            </w:r>
            <w:r w:rsidR="00FD3BD6" w:rsidRPr="001D687B">
              <w:rPr>
                <w:sz w:val="24"/>
                <w:szCs w:val="24"/>
              </w:rPr>
              <w:t>е</w:t>
            </w:r>
            <w:r w:rsidR="00FD3BD6" w:rsidRPr="001D687B">
              <w:rPr>
                <w:sz w:val="24"/>
                <w:szCs w:val="24"/>
              </w:rPr>
              <w:t>ние</w:t>
            </w:r>
            <w:proofErr w:type="spellEnd"/>
            <w:r w:rsidR="00FD3BD6" w:rsidRPr="001D687B">
              <w:rPr>
                <w:sz w:val="24"/>
                <w:szCs w:val="24"/>
              </w:rPr>
              <w:t>, лингвистика,  филология), копии трудовых книжек или трудовых договоров/ гражда</w:t>
            </w:r>
            <w:r w:rsidR="00FD3BD6" w:rsidRPr="001D687B">
              <w:rPr>
                <w:sz w:val="24"/>
                <w:szCs w:val="24"/>
              </w:rPr>
              <w:t>н</w:t>
            </w:r>
            <w:r w:rsidR="00FD3BD6" w:rsidRPr="001D687B">
              <w:rPr>
                <w:sz w:val="24"/>
                <w:szCs w:val="24"/>
              </w:rPr>
              <w:t>ско-правовых договоров, би</w:t>
            </w:r>
            <w:r w:rsidR="00FD3BD6" w:rsidRPr="001D687B">
              <w:rPr>
                <w:sz w:val="24"/>
                <w:szCs w:val="24"/>
              </w:rPr>
              <w:t>о</w:t>
            </w:r>
            <w:r w:rsidR="00FD3BD6" w:rsidRPr="001D687B">
              <w:rPr>
                <w:sz w:val="24"/>
                <w:szCs w:val="24"/>
              </w:rPr>
              <w:t>графические справки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FD3BD6">
        <w:trPr>
          <w:trHeight w:val="816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166696" w:rsidP="00FD3BD6">
            <w:pPr>
              <w:pStyle w:val="ConsPlusNormal"/>
              <w:ind w:right="-108" w:firstLine="0"/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D3BD6">
              <w:rPr>
                <w:sz w:val="24"/>
                <w:szCs w:val="24"/>
              </w:rPr>
              <w:t>.О</w:t>
            </w:r>
            <w:r w:rsidR="00FD3BD6" w:rsidRPr="001D687B">
              <w:rPr>
                <w:sz w:val="24"/>
                <w:szCs w:val="24"/>
              </w:rPr>
              <w:t>пись входящих в состав заявки документов (форма №1) (предоставление обязательно)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</w:tbl>
    <w:p w:rsidR="001242F6" w:rsidRDefault="001242F6" w:rsidP="00F62DA7">
      <w:pPr>
        <w:shd w:val="clear" w:color="auto" w:fill="FFFFFF"/>
        <w:spacing w:before="134"/>
        <w:jc w:val="both"/>
        <w:rPr>
          <w:sz w:val="24"/>
          <w:szCs w:val="24"/>
        </w:rPr>
      </w:pPr>
      <w:r>
        <w:rPr>
          <w:sz w:val="24"/>
          <w:szCs w:val="24"/>
        </w:rPr>
        <w:t>Заявка №3</w:t>
      </w:r>
    </w:p>
    <w:p w:rsidR="00166696" w:rsidRDefault="00166696" w:rsidP="00F62DA7">
      <w:pPr>
        <w:shd w:val="clear" w:color="auto" w:fill="FFFFFF"/>
        <w:spacing w:before="134"/>
        <w:jc w:val="both"/>
        <w:rPr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276"/>
        <w:gridCol w:w="1418"/>
        <w:gridCol w:w="3543"/>
        <w:gridCol w:w="1384"/>
      </w:tblGrid>
      <w:tr w:rsidR="00E96ADD" w:rsidRPr="001D687B" w:rsidTr="00E96ADD">
        <w:trPr>
          <w:trHeight w:val="571"/>
        </w:trPr>
        <w:tc>
          <w:tcPr>
            <w:tcW w:w="1984" w:type="dxa"/>
            <w:shd w:val="clear" w:color="auto" w:fill="auto"/>
          </w:tcPr>
          <w:p w:rsidR="00E96ADD" w:rsidRPr="001D687B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Информация об участнике заку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п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ки </w:t>
            </w:r>
          </w:p>
        </w:tc>
        <w:tc>
          <w:tcPr>
            <w:tcW w:w="1276" w:type="dxa"/>
          </w:tcPr>
          <w:p w:rsidR="00E96ADD" w:rsidRPr="001D687B" w:rsidRDefault="00E96ADD" w:rsidP="00A02160">
            <w:pPr>
              <w:jc w:val="center"/>
              <w:rPr>
                <w:spacing w:val="-2"/>
                <w:sz w:val="24"/>
                <w:szCs w:val="24"/>
              </w:rPr>
            </w:pPr>
            <w:r w:rsidRPr="001D687B">
              <w:rPr>
                <w:spacing w:val="-2"/>
                <w:sz w:val="24"/>
                <w:szCs w:val="24"/>
              </w:rPr>
              <w:t>Дата и время п</w:t>
            </w:r>
            <w:r w:rsidRPr="001D687B">
              <w:rPr>
                <w:spacing w:val="-2"/>
                <w:sz w:val="24"/>
                <w:szCs w:val="24"/>
              </w:rPr>
              <w:t>о</w:t>
            </w:r>
            <w:r w:rsidRPr="001D687B">
              <w:rPr>
                <w:spacing w:val="-2"/>
                <w:sz w:val="24"/>
                <w:szCs w:val="24"/>
              </w:rPr>
              <w:t>дачи зая</w:t>
            </w:r>
            <w:r w:rsidRPr="001D687B">
              <w:rPr>
                <w:spacing w:val="-2"/>
                <w:sz w:val="24"/>
                <w:szCs w:val="24"/>
              </w:rPr>
              <w:t>в</w:t>
            </w:r>
            <w:r w:rsidRPr="001D687B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18" w:type="dxa"/>
            <w:shd w:val="clear" w:color="auto" w:fill="auto"/>
          </w:tcPr>
          <w:p w:rsidR="00E96ADD" w:rsidRPr="001D687B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Предлага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мая цена (стоимость) договора, Российский рубль</w:t>
            </w:r>
          </w:p>
        </w:tc>
        <w:tc>
          <w:tcPr>
            <w:tcW w:w="4927" w:type="dxa"/>
            <w:gridSpan w:val="2"/>
          </w:tcPr>
          <w:p w:rsidR="00E96ADD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Наличие в заявке информации </w:t>
            </w:r>
          </w:p>
          <w:p w:rsidR="00E96ADD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и документов, предусмотренных </w:t>
            </w:r>
          </w:p>
          <w:p w:rsidR="00E96ADD" w:rsidRPr="001D687B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конкурсной документацией</w:t>
            </w:r>
          </w:p>
        </w:tc>
      </w:tr>
      <w:tr w:rsidR="00A02160" w:rsidRPr="001D687B" w:rsidTr="00E96ADD">
        <w:trPr>
          <w:trHeight w:val="2792"/>
        </w:trPr>
        <w:tc>
          <w:tcPr>
            <w:tcW w:w="1984" w:type="dxa"/>
            <w:vMerge w:val="restart"/>
            <w:shd w:val="clear" w:color="auto" w:fill="auto"/>
          </w:tcPr>
          <w:p w:rsidR="00A02160" w:rsidRDefault="00A02160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Pr="00B467B5" w:rsidRDefault="00A02160" w:rsidP="00A02160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Общество с о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pacing w:val="-2"/>
                <w:sz w:val="24"/>
                <w:szCs w:val="24"/>
              </w:rPr>
              <w:t>раниченной о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ветственностью "</w:t>
            </w:r>
            <w:r w:rsidR="00F06FB9">
              <w:rPr>
                <w:color w:val="000000"/>
                <w:spacing w:val="-2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Про</w:t>
            </w:r>
            <w:r>
              <w:rPr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color w:val="000000"/>
                <w:spacing w:val="-2"/>
                <w:sz w:val="24"/>
                <w:szCs w:val="24"/>
              </w:rPr>
              <w:t>лингва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"</w:t>
            </w:r>
          </w:p>
          <w:p w:rsidR="00A02160" w:rsidRDefault="00A02160" w:rsidP="00A02160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ИНН</w:t>
            </w:r>
            <w:r w:rsidRPr="002F06FA">
              <w:rPr>
                <w:color w:val="000000"/>
                <w:spacing w:val="-2"/>
                <w:sz w:val="24"/>
                <w:szCs w:val="24"/>
              </w:rPr>
              <w:t xml:space="preserve"> 7705169136</w:t>
            </w:r>
          </w:p>
          <w:p w:rsidR="00A02160" w:rsidRPr="002F06FA" w:rsidRDefault="00A02160" w:rsidP="00A02160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КПП </w:t>
            </w:r>
            <w:r w:rsidRPr="002F06FA">
              <w:rPr>
                <w:color w:val="000000"/>
                <w:spacing w:val="-2"/>
                <w:sz w:val="24"/>
                <w:szCs w:val="24"/>
              </w:rPr>
              <w:t>770501001</w:t>
            </w:r>
          </w:p>
          <w:p w:rsidR="00A02160" w:rsidRDefault="00A02160" w:rsidP="00A02160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Почтовый адрес:</w:t>
            </w:r>
          </w:p>
          <w:p w:rsidR="00A02160" w:rsidRPr="00D112C5" w:rsidRDefault="00A02160" w:rsidP="00A02160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115035, г. Мос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sz w:val="24"/>
                <w:szCs w:val="24"/>
              </w:rPr>
              <w:t>ва, ул. Пятни</w:t>
            </w:r>
            <w:r>
              <w:rPr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кая, д. 6/1, строение </w:t>
            </w:r>
            <w:r w:rsidRPr="00D112C5">
              <w:rPr>
                <w:color w:val="000000"/>
                <w:spacing w:val="-2"/>
                <w:sz w:val="24"/>
                <w:szCs w:val="24"/>
              </w:rPr>
              <w:t>9</w:t>
            </w:r>
          </w:p>
          <w:p w:rsidR="00A02160" w:rsidRDefault="00A02160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04.04.2019</w:t>
            </w: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18:36</w:t>
            </w: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02160" w:rsidRPr="001D687B" w:rsidRDefault="00A02160" w:rsidP="00A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P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Предлож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ние о цене договора отсутствует</w:t>
            </w:r>
          </w:p>
          <w:p w:rsid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160" w:rsidRPr="001D687B" w:rsidRDefault="00A02160" w:rsidP="00A02160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1.</w:t>
            </w:r>
            <w:r w:rsidRPr="001D687B">
              <w:rPr>
                <w:sz w:val="24"/>
                <w:szCs w:val="24"/>
              </w:rPr>
              <w:t>Фирменное наименование (полное наименование), орган</w:t>
            </w:r>
            <w:r w:rsidRPr="001D687B">
              <w:rPr>
                <w:sz w:val="24"/>
                <w:szCs w:val="24"/>
              </w:rPr>
              <w:t>и</w:t>
            </w:r>
            <w:r w:rsidRPr="001D687B">
              <w:rPr>
                <w:sz w:val="24"/>
                <w:szCs w:val="24"/>
              </w:rPr>
              <w:t>зационно-правовая форма, м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сто нахождения, почтовый а</w:t>
            </w:r>
            <w:r w:rsidRPr="001D687B">
              <w:rPr>
                <w:sz w:val="24"/>
                <w:szCs w:val="24"/>
              </w:rPr>
              <w:t>д</w:t>
            </w:r>
            <w:r w:rsidRPr="001D687B">
              <w:rPr>
                <w:sz w:val="24"/>
                <w:szCs w:val="24"/>
              </w:rPr>
              <w:t>рес (для юридического лица), фамилию, имя, отчество, па</w:t>
            </w:r>
            <w:r w:rsidRPr="001D687B">
              <w:rPr>
                <w:sz w:val="24"/>
                <w:szCs w:val="24"/>
              </w:rPr>
              <w:t>с</w:t>
            </w:r>
            <w:r w:rsidRPr="001D687B">
              <w:rPr>
                <w:sz w:val="24"/>
                <w:szCs w:val="24"/>
              </w:rPr>
              <w:t>портные данные, сведения о месте жительства (для физич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ского лица), номер контактного телефона; (предоставление об</w:t>
            </w:r>
            <w:r w:rsidRPr="001D687B">
              <w:rPr>
                <w:sz w:val="24"/>
                <w:szCs w:val="24"/>
              </w:rPr>
              <w:t>я</w:t>
            </w:r>
            <w:r w:rsidRPr="001D687B">
              <w:rPr>
                <w:sz w:val="24"/>
                <w:szCs w:val="24"/>
              </w:rPr>
              <w:t>зательно)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A02160" w:rsidRPr="001D687B" w:rsidTr="00E96ADD">
        <w:trPr>
          <w:trHeight w:val="1117"/>
        </w:trPr>
        <w:tc>
          <w:tcPr>
            <w:tcW w:w="1984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2160" w:rsidRPr="001D687B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160" w:rsidRPr="001D687B" w:rsidRDefault="00A02160" w:rsidP="00A02160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D687B">
              <w:rPr>
                <w:sz w:val="24"/>
                <w:szCs w:val="24"/>
              </w:rPr>
              <w:t>Копии учредительных док</w:t>
            </w:r>
            <w:r w:rsidRPr="001D687B">
              <w:rPr>
                <w:sz w:val="24"/>
                <w:szCs w:val="24"/>
              </w:rPr>
              <w:t>у</w:t>
            </w:r>
            <w:r w:rsidRPr="001D687B">
              <w:rPr>
                <w:sz w:val="24"/>
                <w:szCs w:val="24"/>
              </w:rPr>
              <w:t>ментов участника закупки (для юридических лиц); (предоста</w:t>
            </w:r>
            <w:r w:rsidRPr="001D687B">
              <w:rPr>
                <w:sz w:val="24"/>
                <w:szCs w:val="24"/>
              </w:rPr>
              <w:t>в</w:t>
            </w:r>
            <w:r w:rsidRPr="001D687B">
              <w:rPr>
                <w:sz w:val="24"/>
                <w:szCs w:val="24"/>
              </w:rPr>
              <w:t>ление обязательно)</w:t>
            </w:r>
          </w:p>
        </w:tc>
        <w:tc>
          <w:tcPr>
            <w:tcW w:w="1384" w:type="dxa"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Присутс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A02160" w:rsidRPr="001D687B" w:rsidTr="00E96ADD">
        <w:trPr>
          <w:trHeight w:val="3930"/>
        </w:trPr>
        <w:tc>
          <w:tcPr>
            <w:tcW w:w="1984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2160" w:rsidRPr="001D687B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160" w:rsidRPr="001D687B" w:rsidRDefault="00A02160" w:rsidP="00A02160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D687B">
              <w:rPr>
                <w:sz w:val="24"/>
                <w:szCs w:val="24"/>
              </w:rPr>
              <w:t>Выписка из ЕГРЮЛ (для юридических лиц) или ЕГРИ</w:t>
            </w:r>
            <w:proofErr w:type="gramStart"/>
            <w:r w:rsidRPr="001D687B">
              <w:rPr>
                <w:sz w:val="24"/>
                <w:szCs w:val="24"/>
              </w:rPr>
              <w:t>П(</w:t>
            </w:r>
            <w:proofErr w:type="gramEnd"/>
            <w:r w:rsidRPr="001D687B">
              <w:rPr>
                <w:sz w:val="24"/>
                <w:szCs w:val="24"/>
              </w:rPr>
              <w:t>для индивидуальных предпринимателей), полученная не ранее чем за месяц до дня размещения в ЕИС извещения о проведении конкурса, или н</w:t>
            </w:r>
            <w:r w:rsidRPr="001D687B">
              <w:rPr>
                <w:sz w:val="24"/>
                <w:szCs w:val="24"/>
              </w:rPr>
              <w:t>о</w:t>
            </w:r>
            <w:r w:rsidRPr="001D687B">
              <w:rPr>
                <w:sz w:val="24"/>
                <w:szCs w:val="24"/>
              </w:rPr>
              <w:t>тариально заверенная копия т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кой выписки; надлежащим о</w:t>
            </w:r>
            <w:r w:rsidRPr="001D687B">
              <w:rPr>
                <w:sz w:val="24"/>
                <w:szCs w:val="24"/>
              </w:rPr>
              <w:t>б</w:t>
            </w:r>
            <w:r w:rsidRPr="001D687B">
              <w:rPr>
                <w:sz w:val="24"/>
                <w:szCs w:val="24"/>
              </w:rPr>
              <w:t>разом заверенный перевод на русский язык документов о г</w:t>
            </w:r>
            <w:r w:rsidRPr="001D687B">
              <w:rPr>
                <w:sz w:val="24"/>
                <w:szCs w:val="24"/>
              </w:rPr>
              <w:t>о</w:t>
            </w:r>
            <w:r w:rsidRPr="001D687B">
              <w:rPr>
                <w:sz w:val="24"/>
                <w:szCs w:val="24"/>
              </w:rPr>
              <w:t>сударственной регистрации юридического лица или инд</w:t>
            </w:r>
            <w:r w:rsidRPr="001D687B">
              <w:rPr>
                <w:sz w:val="24"/>
                <w:szCs w:val="24"/>
              </w:rPr>
              <w:t>и</w:t>
            </w:r>
            <w:r w:rsidRPr="001D687B">
              <w:rPr>
                <w:sz w:val="24"/>
                <w:szCs w:val="24"/>
              </w:rPr>
              <w:t>видуального предпринимателя согласно законодательству с</w:t>
            </w:r>
            <w:r w:rsidRPr="001D687B">
              <w:rPr>
                <w:sz w:val="24"/>
                <w:szCs w:val="24"/>
              </w:rPr>
              <w:t>о</w:t>
            </w:r>
            <w:r w:rsidRPr="001D687B">
              <w:rPr>
                <w:sz w:val="24"/>
                <w:szCs w:val="24"/>
              </w:rPr>
              <w:t>ответствующего государства (для иностранных лиц)  (пр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доставление обязательно)</w:t>
            </w:r>
          </w:p>
        </w:tc>
        <w:tc>
          <w:tcPr>
            <w:tcW w:w="1384" w:type="dxa"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Отсутств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ет</w:t>
            </w:r>
          </w:p>
        </w:tc>
      </w:tr>
      <w:tr w:rsidR="00A02160" w:rsidRPr="001D687B" w:rsidTr="00E96ADD">
        <w:trPr>
          <w:trHeight w:val="1983"/>
        </w:trPr>
        <w:tc>
          <w:tcPr>
            <w:tcW w:w="1984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2160" w:rsidRPr="001D687B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160" w:rsidRPr="001D687B" w:rsidRDefault="00A02160" w:rsidP="00A021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D687B">
              <w:rPr>
                <w:sz w:val="24"/>
                <w:szCs w:val="24"/>
              </w:rPr>
              <w:t>Документ, подтверждающий полномочия лица осуществлять действия от имени участника закупок - юридического лица (копию решения о назначении или об избрании физического лица на должность, в соотве</w:t>
            </w:r>
            <w:r w:rsidRPr="001D687B">
              <w:rPr>
                <w:sz w:val="24"/>
                <w:szCs w:val="24"/>
              </w:rPr>
              <w:t>т</w:t>
            </w:r>
            <w:r w:rsidRPr="001D687B">
              <w:rPr>
                <w:sz w:val="24"/>
                <w:szCs w:val="24"/>
              </w:rPr>
              <w:t>ствии с которым это физич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ское лицо обладает правом де</w:t>
            </w:r>
            <w:r w:rsidRPr="001D687B">
              <w:rPr>
                <w:sz w:val="24"/>
                <w:szCs w:val="24"/>
              </w:rPr>
              <w:t>й</w:t>
            </w:r>
            <w:r w:rsidRPr="001D687B">
              <w:rPr>
                <w:sz w:val="24"/>
                <w:szCs w:val="24"/>
              </w:rPr>
              <w:t xml:space="preserve">ствовать от имени участника без доверенности). </w:t>
            </w:r>
            <w:proofErr w:type="gramStart"/>
            <w:r w:rsidRPr="001D687B">
              <w:rPr>
                <w:sz w:val="24"/>
                <w:szCs w:val="24"/>
              </w:rPr>
              <w:t>Если от имени участника выступает иное лицо, заявка должна включать и доверенность на осуществление действий от имени участника закупок, зав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ренную печатью (при наличии) участника закупок и подписа</w:t>
            </w:r>
            <w:r w:rsidRPr="001D687B">
              <w:rPr>
                <w:sz w:val="24"/>
                <w:szCs w:val="24"/>
              </w:rPr>
              <w:t>н</w:t>
            </w:r>
            <w:r w:rsidRPr="001D687B">
              <w:rPr>
                <w:sz w:val="24"/>
                <w:szCs w:val="24"/>
              </w:rPr>
              <w:t>ную от его имени лицом (лиц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ми), которому в соответствии с законодательством РФ, учред</w:t>
            </w:r>
            <w:r w:rsidRPr="001D687B">
              <w:rPr>
                <w:sz w:val="24"/>
                <w:szCs w:val="24"/>
              </w:rPr>
              <w:t>и</w:t>
            </w:r>
            <w:r w:rsidRPr="001D687B">
              <w:rPr>
                <w:sz w:val="24"/>
                <w:szCs w:val="24"/>
              </w:rPr>
              <w:t>тельными документами предо</w:t>
            </w:r>
            <w:r w:rsidRPr="001D687B">
              <w:rPr>
                <w:sz w:val="24"/>
                <w:szCs w:val="24"/>
              </w:rPr>
              <w:t>с</w:t>
            </w:r>
            <w:r w:rsidRPr="001D687B">
              <w:rPr>
                <w:sz w:val="24"/>
                <w:szCs w:val="24"/>
              </w:rPr>
              <w:t>тавлено право подписи дов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ренностей (для юридических лиц), либо нотариально зав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ренную копию такой довере</w:t>
            </w:r>
            <w:r w:rsidRPr="001D687B">
              <w:rPr>
                <w:sz w:val="24"/>
                <w:szCs w:val="24"/>
              </w:rPr>
              <w:t>н</w:t>
            </w:r>
            <w:r w:rsidRPr="001D687B">
              <w:rPr>
                <w:sz w:val="24"/>
                <w:szCs w:val="24"/>
              </w:rPr>
              <w:t>ности;</w:t>
            </w:r>
            <w:proofErr w:type="gramEnd"/>
            <w:r w:rsidRPr="001D687B">
              <w:rPr>
                <w:sz w:val="24"/>
                <w:szCs w:val="24"/>
              </w:rPr>
              <w:t xml:space="preserve"> (предоставление обяз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тельно)</w:t>
            </w:r>
          </w:p>
        </w:tc>
        <w:tc>
          <w:tcPr>
            <w:tcW w:w="1384" w:type="dxa"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Присутс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A02160" w:rsidRPr="001D687B" w:rsidTr="00E96ADD">
        <w:trPr>
          <w:trHeight w:val="5370"/>
        </w:trPr>
        <w:tc>
          <w:tcPr>
            <w:tcW w:w="1984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2160" w:rsidRPr="001D687B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160" w:rsidRPr="001D687B" w:rsidRDefault="00A02160" w:rsidP="00A02160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D687B">
              <w:rPr>
                <w:sz w:val="24"/>
                <w:szCs w:val="24"/>
              </w:rPr>
              <w:t>Решение об одобрении или о совершении крупной сделки (его копию), если требование о необходимости такого решения для совершения крупной сделки установлено законодательством РФ, учредительными докуме</w:t>
            </w:r>
            <w:r w:rsidRPr="001D687B">
              <w:rPr>
                <w:sz w:val="24"/>
                <w:szCs w:val="24"/>
              </w:rPr>
              <w:t>н</w:t>
            </w:r>
            <w:r w:rsidRPr="001D687B">
              <w:rPr>
                <w:sz w:val="24"/>
                <w:szCs w:val="24"/>
              </w:rPr>
              <w:t>тами юридического лица и если для участника закупок поставка товаров, выполнение работ, оказание услуг, выступающих предметом договора, предо</w:t>
            </w:r>
            <w:r w:rsidRPr="001D687B">
              <w:rPr>
                <w:sz w:val="24"/>
                <w:szCs w:val="24"/>
              </w:rPr>
              <w:t>с</w:t>
            </w:r>
            <w:r w:rsidRPr="001D687B">
              <w:rPr>
                <w:sz w:val="24"/>
                <w:szCs w:val="24"/>
              </w:rPr>
              <w:t>тавление обеспечения исполн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ния договора являются крупной сделкой. Если указанные дейс</w:t>
            </w:r>
            <w:r w:rsidRPr="001D687B">
              <w:rPr>
                <w:sz w:val="24"/>
                <w:szCs w:val="24"/>
              </w:rPr>
              <w:t>т</w:t>
            </w:r>
            <w:r w:rsidRPr="001D687B">
              <w:rPr>
                <w:sz w:val="24"/>
                <w:szCs w:val="24"/>
              </w:rPr>
              <w:t>вия не считаются для участника закупки крупной сделкой, пре</w:t>
            </w:r>
            <w:r w:rsidRPr="001D687B">
              <w:rPr>
                <w:sz w:val="24"/>
                <w:szCs w:val="24"/>
              </w:rPr>
              <w:t>д</w:t>
            </w:r>
            <w:r w:rsidRPr="001D687B">
              <w:rPr>
                <w:sz w:val="24"/>
                <w:szCs w:val="24"/>
              </w:rPr>
              <w:t>ставляется соответствующее письмо; (предоставление обяз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тельно)</w:t>
            </w:r>
          </w:p>
        </w:tc>
        <w:tc>
          <w:tcPr>
            <w:tcW w:w="1384" w:type="dxa"/>
            <w:shd w:val="clear" w:color="auto" w:fill="auto"/>
          </w:tcPr>
          <w:p w:rsidR="00A02160" w:rsidRPr="002F06FA" w:rsidRDefault="002F06FA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Присутс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A02160" w:rsidRPr="001D687B" w:rsidTr="00166696">
        <w:trPr>
          <w:trHeight w:val="1875"/>
        </w:trPr>
        <w:tc>
          <w:tcPr>
            <w:tcW w:w="1984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2160" w:rsidRPr="001D687B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6696" w:rsidRPr="001D687B" w:rsidRDefault="00A02160" w:rsidP="00A021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6.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Документы, декларирующие соответствие участника конку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р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са требованиям к участникам конкурса, установленным зака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з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чиком в конкурсной документ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ции</w:t>
            </w:r>
            <w:proofErr w:type="gramStart"/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 (предоставление обяз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тельно)</w:t>
            </w:r>
          </w:p>
        </w:tc>
        <w:tc>
          <w:tcPr>
            <w:tcW w:w="1384" w:type="dxa"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Отсутств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ет</w:t>
            </w:r>
          </w:p>
        </w:tc>
      </w:tr>
      <w:tr w:rsidR="00166696" w:rsidRPr="001D687B" w:rsidTr="00E96ADD">
        <w:trPr>
          <w:trHeight w:val="870"/>
        </w:trPr>
        <w:tc>
          <w:tcPr>
            <w:tcW w:w="1984" w:type="dxa"/>
            <w:vMerge/>
            <w:shd w:val="clear" w:color="auto" w:fill="auto"/>
          </w:tcPr>
          <w:p w:rsidR="00166696" w:rsidRPr="001D687B" w:rsidRDefault="0016669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66696" w:rsidRPr="001D687B" w:rsidRDefault="0016669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6696" w:rsidRPr="001D687B" w:rsidRDefault="0016669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6696" w:rsidRDefault="00166696" w:rsidP="00A02160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7.Копия платежного поручения, подтверждающая внесения обеспечения заявки</w:t>
            </w:r>
          </w:p>
        </w:tc>
        <w:tc>
          <w:tcPr>
            <w:tcW w:w="1384" w:type="dxa"/>
            <w:shd w:val="clear" w:color="auto" w:fill="auto"/>
          </w:tcPr>
          <w:p w:rsidR="00166696" w:rsidRDefault="0016669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Присутс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A02160" w:rsidRPr="001D687B" w:rsidTr="00E96ADD">
        <w:trPr>
          <w:trHeight w:val="1665"/>
        </w:trPr>
        <w:tc>
          <w:tcPr>
            <w:tcW w:w="1984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2160" w:rsidRPr="001D687B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160" w:rsidRPr="001D687B" w:rsidRDefault="00166696" w:rsidP="00A02160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</w:t>
            </w:r>
            <w:r w:rsidR="00A02160">
              <w:rPr>
                <w:sz w:val="24"/>
                <w:szCs w:val="24"/>
              </w:rPr>
              <w:t>.</w:t>
            </w:r>
            <w:r w:rsidR="00A02160" w:rsidRPr="001D687B">
              <w:rPr>
                <w:sz w:val="24"/>
                <w:szCs w:val="24"/>
              </w:rPr>
              <w:t>Предложение участника ко</w:t>
            </w:r>
            <w:r w:rsidR="00A02160" w:rsidRPr="001D687B">
              <w:rPr>
                <w:sz w:val="24"/>
                <w:szCs w:val="24"/>
              </w:rPr>
              <w:t>н</w:t>
            </w:r>
            <w:r w:rsidR="00A02160" w:rsidRPr="001D687B">
              <w:rPr>
                <w:sz w:val="24"/>
                <w:szCs w:val="24"/>
              </w:rPr>
              <w:t>курса в отношении объекта з</w:t>
            </w:r>
            <w:r w:rsidR="00A02160" w:rsidRPr="001D687B">
              <w:rPr>
                <w:sz w:val="24"/>
                <w:szCs w:val="24"/>
              </w:rPr>
              <w:t>а</w:t>
            </w:r>
            <w:r w:rsidR="00A02160" w:rsidRPr="001D687B">
              <w:rPr>
                <w:sz w:val="24"/>
                <w:szCs w:val="24"/>
              </w:rPr>
              <w:t>купки, а в случае закупки тов</w:t>
            </w:r>
            <w:r w:rsidR="00A02160" w:rsidRPr="001D687B">
              <w:rPr>
                <w:sz w:val="24"/>
                <w:szCs w:val="24"/>
              </w:rPr>
              <w:t>а</w:t>
            </w:r>
            <w:r w:rsidR="00A02160" w:rsidRPr="001D687B">
              <w:rPr>
                <w:sz w:val="24"/>
                <w:szCs w:val="24"/>
              </w:rPr>
              <w:t>ра также предлагаемая  цена единицы товара) (предоставл</w:t>
            </w:r>
            <w:r w:rsidR="00A02160" w:rsidRPr="001D687B">
              <w:rPr>
                <w:sz w:val="24"/>
                <w:szCs w:val="24"/>
              </w:rPr>
              <w:t>е</w:t>
            </w:r>
            <w:r w:rsidR="00A02160" w:rsidRPr="001D687B">
              <w:rPr>
                <w:sz w:val="24"/>
                <w:szCs w:val="24"/>
              </w:rPr>
              <w:t>ние обязательно)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Отсутств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ет</w:t>
            </w:r>
          </w:p>
        </w:tc>
      </w:tr>
      <w:tr w:rsidR="00A02160" w:rsidRPr="001D687B" w:rsidTr="00E96ADD">
        <w:trPr>
          <w:trHeight w:val="707"/>
        </w:trPr>
        <w:tc>
          <w:tcPr>
            <w:tcW w:w="1984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2160" w:rsidRPr="001D687B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160" w:rsidRPr="001D687B" w:rsidRDefault="00166696" w:rsidP="00A021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2160">
              <w:rPr>
                <w:sz w:val="24"/>
                <w:szCs w:val="24"/>
              </w:rPr>
              <w:t>.</w:t>
            </w:r>
            <w:r w:rsidR="00A02160" w:rsidRPr="001D687B">
              <w:rPr>
                <w:sz w:val="24"/>
                <w:szCs w:val="24"/>
              </w:rPr>
              <w:t>Документы, подтверждающие квалификацию работников уч</w:t>
            </w:r>
            <w:r w:rsidR="00A02160" w:rsidRPr="001D687B">
              <w:rPr>
                <w:sz w:val="24"/>
                <w:szCs w:val="24"/>
              </w:rPr>
              <w:t>а</w:t>
            </w:r>
            <w:r w:rsidR="00A02160" w:rsidRPr="001D687B">
              <w:rPr>
                <w:sz w:val="24"/>
                <w:szCs w:val="24"/>
              </w:rPr>
              <w:t>стника закупки: копии дипл</w:t>
            </w:r>
            <w:r w:rsidR="00A02160" w:rsidRPr="001D687B">
              <w:rPr>
                <w:sz w:val="24"/>
                <w:szCs w:val="24"/>
              </w:rPr>
              <w:t>о</w:t>
            </w:r>
            <w:r w:rsidR="00A02160" w:rsidRPr="001D687B">
              <w:rPr>
                <w:sz w:val="24"/>
                <w:szCs w:val="24"/>
              </w:rPr>
              <w:t>мов  о высшем образовании по направлению подготовки (сп</w:t>
            </w:r>
            <w:r w:rsidR="00A02160" w:rsidRPr="001D687B">
              <w:rPr>
                <w:sz w:val="24"/>
                <w:szCs w:val="24"/>
              </w:rPr>
              <w:t>е</w:t>
            </w:r>
            <w:r w:rsidR="00A02160" w:rsidRPr="001D687B">
              <w:rPr>
                <w:sz w:val="24"/>
                <w:szCs w:val="24"/>
              </w:rPr>
              <w:t>циальности) в области язык</w:t>
            </w:r>
            <w:r w:rsidR="00A02160" w:rsidRPr="001D687B">
              <w:rPr>
                <w:sz w:val="24"/>
                <w:szCs w:val="24"/>
              </w:rPr>
              <w:t>о</w:t>
            </w:r>
            <w:r w:rsidR="00A02160" w:rsidRPr="001D687B">
              <w:rPr>
                <w:sz w:val="24"/>
                <w:szCs w:val="24"/>
              </w:rPr>
              <w:t>знания и/или литературовед</w:t>
            </w:r>
            <w:r w:rsidR="00A02160" w:rsidRPr="001D687B">
              <w:rPr>
                <w:sz w:val="24"/>
                <w:szCs w:val="24"/>
              </w:rPr>
              <w:t>е</w:t>
            </w:r>
            <w:r w:rsidR="00A02160" w:rsidRPr="001D687B">
              <w:rPr>
                <w:sz w:val="24"/>
                <w:szCs w:val="24"/>
              </w:rPr>
              <w:t xml:space="preserve">ния (перевод и </w:t>
            </w:r>
            <w:proofErr w:type="spellStart"/>
            <w:r w:rsidR="00A02160" w:rsidRPr="001D687B">
              <w:rPr>
                <w:sz w:val="24"/>
                <w:szCs w:val="24"/>
              </w:rPr>
              <w:t>переводовед</w:t>
            </w:r>
            <w:r w:rsidR="00A02160" w:rsidRPr="001D687B">
              <w:rPr>
                <w:sz w:val="24"/>
                <w:szCs w:val="24"/>
              </w:rPr>
              <w:t>е</w:t>
            </w:r>
            <w:r w:rsidR="00A02160" w:rsidRPr="001D687B">
              <w:rPr>
                <w:sz w:val="24"/>
                <w:szCs w:val="24"/>
              </w:rPr>
              <w:t>ние</w:t>
            </w:r>
            <w:proofErr w:type="spellEnd"/>
            <w:r w:rsidR="00A02160" w:rsidRPr="001D687B">
              <w:rPr>
                <w:sz w:val="24"/>
                <w:szCs w:val="24"/>
              </w:rPr>
              <w:t>, лингвистика,  филология), копии трудовых книжек или трудовых договоров/ гражда</w:t>
            </w:r>
            <w:r w:rsidR="00A02160" w:rsidRPr="001D687B">
              <w:rPr>
                <w:sz w:val="24"/>
                <w:szCs w:val="24"/>
              </w:rPr>
              <w:t>н</w:t>
            </w:r>
            <w:r w:rsidR="00A02160" w:rsidRPr="001D687B">
              <w:rPr>
                <w:sz w:val="24"/>
                <w:szCs w:val="24"/>
              </w:rPr>
              <w:t>ско-правовых договоров, би</w:t>
            </w:r>
            <w:r w:rsidR="00A02160" w:rsidRPr="001D687B">
              <w:rPr>
                <w:sz w:val="24"/>
                <w:szCs w:val="24"/>
              </w:rPr>
              <w:t>о</w:t>
            </w:r>
            <w:r w:rsidR="00A02160" w:rsidRPr="001D687B">
              <w:rPr>
                <w:sz w:val="24"/>
                <w:szCs w:val="24"/>
              </w:rPr>
              <w:t>графические справки</w:t>
            </w:r>
          </w:p>
        </w:tc>
        <w:tc>
          <w:tcPr>
            <w:tcW w:w="1384" w:type="dxa"/>
            <w:shd w:val="clear" w:color="auto" w:fill="auto"/>
          </w:tcPr>
          <w:p w:rsidR="00A02160" w:rsidRPr="00166696" w:rsidRDefault="0016669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Отсутств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ет</w:t>
            </w:r>
          </w:p>
        </w:tc>
      </w:tr>
      <w:tr w:rsidR="00A02160" w:rsidRPr="001D687B" w:rsidTr="00A02160">
        <w:trPr>
          <w:trHeight w:val="912"/>
        </w:trPr>
        <w:tc>
          <w:tcPr>
            <w:tcW w:w="1984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2160" w:rsidRPr="001D687B" w:rsidRDefault="00A02160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160" w:rsidRPr="001D687B" w:rsidRDefault="00166696" w:rsidP="00A02160">
            <w:pPr>
              <w:pStyle w:val="ConsPlusNormal"/>
              <w:ind w:right="-108" w:firstLine="0"/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2160">
              <w:rPr>
                <w:sz w:val="24"/>
                <w:szCs w:val="24"/>
              </w:rPr>
              <w:t>.О</w:t>
            </w:r>
            <w:r w:rsidR="00A02160" w:rsidRPr="001D687B">
              <w:rPr>
                <w:sz w:val="24"/>
                <w:szCs w:val="24"/>
              </w:rPr>
              <w:t>пись входящих в состав заявки документов (форма №1) (предоставление обязательно)</w:t>
            </w:r>
          </w:p>
        </w:tc>
        <w:tc>
          <w:tcPr>
            <w:tcW w:w="1384" w:type="dxa"/>
            <w:shd w:val="clear" w:color="auto" w:fill="auto"/>
          </w:tcPr>
          <w:p w:rsidR="00A02160" w:rsidRPr="001D687B" w:rsidRDefault="00A02160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Отсутств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ет</w:t>
            </w:r>
          </w:p>
        </w:tc>
      </w:tr>
    </w:tbl>
    <w:p w:rsidR="008B3649" w:rsidRDefault="008B3649" w:rsidP="00F62DA7">
      <w:pPr>
        <w:shd w:val="clear" w:color="auto" w:fill="FFFFFF"/>
        <w:spacing w:before="134"/>
        <w:jc w:val="both"/>
        <w:rPr>
          <w:sz w:val="24"/>
          <w:szCs w:val="24"/>
        </w:rPr>
      </w:pPr>
    </w:p>
    <w:p w:rsidR="008B3649" w:rsidRDefault="008B3649" w:rsidP="00F62DA7">
      <w:pPr>
        <w:shd w:val="clear" w:color="auto" w:fill="FFFFFF"/>
        <w:spacing w:before="134"/>
        <w:jc w:val="both"/>
        <w:rPr>
          <w:sz w:val="24"/>
          <w:szCs w:val="24"/>
        </w:rPr>
      </w:pPr>
    </w:p>
    <w:p w:rsidR="001242F6" w:rsidRDefault="00E96ADD" w:rsidP="00F62DA7">
      <w:pPr>
        <w:shd w:val="clear" w:color="auto" w:fill="FFFFFF"/>
        <w:spacing w:before="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Заявка № 4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276"/>
        <w:gridCol w:w="1418"/>
        <w:gridCol w:w="3543"/>
        <w:gridCol w:w="1384"/>
      </w:tblGrid>
      <w:tr w:rsidR="00E96ADD" w:rsidRPr="001D687B" w:rsidTr="00E96ADD">
        <w:trPr>
          <w:trHeight w:val="571"/>
        </w:trPr>
        <w:tc>
          <w:tcPr>
            <w:tcW w:w="1984" w:type="dxa"/>
            <w:shd w:val="clear" w:color="auto" w:fill="auto"/>
          </w:tcPr>
          <w:p w:rsidR="00E96ADD" w:rsidRPr="001D687B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Информация об участнике заку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п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ки </w:t>
            </w:r>
          </w:p>
        </w:tc>
        <w:tc>
          <w:tcPr>
            <w:tcW w:w="1276" w:type="dxa"/>
          </w:tcPr>
          <w:p w:rsidR="00E96ADD" w:rsidRPr="001D687B" w:rsidRDefault="00E96ADD" w:rsidP="00A02160">
            <w:pPr>
              <w:jc w:val="center"/>
              <w:rPr>
                <w:spacing w:val="-2"/>
                <w:sz w:val="24"/>
                <w:szCs w:val="24"/>
              </w:rPr>
            </w:pPr>
            <w:r w:rsidRPr="001D687B">
              <w:rPr>
                <w:spacing w:val="-2"/>
                <w:sz w:val="24"/>
                <w:szCs w:val="24"/>
              </w:rPr>
              <w:t>Дата и время п</w:t>
            </w:r>
            <w:r w:rsidRPr="001D687B">
              <w:rPr>
                <w:spacing w:val="-2"/>
                <w:sz w:val="24"/>
                <w:szCs w:val="24"/>
              </w:rPr>
              <w:t>о</w:t>
            </w:r>
            <w:r w:rsidRPr="001D687B">
              <w:rPr>
                <w:spacing w:val="-2"/>
                <w:sz w:val="24"/>
                <w:szCs w:val="24"/>
              </w:rPr>
              <w:t>дачи зая</w:t>
            </w:r>
            <w:r w:rsidRPr="001D687B">
              <w:rPr>
                <w:spacing w:val="-2"/>
                <w:sz w:val="24"/>
                <w:szCs w:val="24"/>
              </w:rPr>
              <w:t>в</w:t>
            </w:r>
            <w:r w:rsidRPr="001D687B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18" w:type="dxa"/>
            <w:shd w:val="clear" w:color="auto" w:fill="auto"/>
          </w:tcPr>
          <w:p w:rsidR="00E96ADD" w:rsidRPr="001D687B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Предлага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мая цена (стоимость) договора, Российский рубль</w:t>
            </w:r>
          </w:p>
        </w:tc>
        <w:tc>
          <w:tcPr>
            <w:tcW w:w="4927" w:type="dxa"/>
            <w:gridSpan w:val="2"/>
          </w:tcPr>
          <w:p w:rsidR="00E96ADD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Наличие в заявке информации </w:t>
            </w:r>
          </w:p>
          <w:p w:rsidR="00E96ADD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и документов, предусмотренных </w:t>
            </w:r>
          </w:p>
          <w:p w:rsidR="00E96ADD" w:rsidRPr="001D687B" w:rsidRDefault="00E96ADD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конкурсной документацией</w:t>
            </w:r>
          </w:p>
        </w:tc>
      </w:tr>
      <w:tr w:rsidR="00FD3BD6" w:rsidRPr="001D687B" w:rsidTr="00E96ADD">
        <w:trPr>
          <w:trHeight w:val="2792"/>
        </w:trPr>
        <w:tc>
          <w:tcPr>
            <w:tcW w:w="1984" w:type="dxa"/>
            <w:vMerge w:val="restart"/>
            <w:shd w:val="clear" w:color="auto" w:fill="auto"/>
          </w:tcPr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Общество с о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pacing w:val="-2"/>
                <w:sz w:val="24"/>
                <w:szCs w:val="24"/>
              </w:rPr>
              <w:t>раниченной о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ветственностью "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Тинтадель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"</w:t>
            </w: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ИНН 7729609474</w:t>
            </w: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КПП 772901001</w:t>
            </w: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Почтовый адрес:</w:t>
            </w: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117149, г. Мос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ва,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Болотнико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ская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, д.18, корп.2, эт.2, комн. 11,12</w:t>
            </w: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05.04.2019</w:t>
            </w: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00:48</w:t>
            </w: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D3BD6" w:rsidRPr="001D687B" w:rsidRDefault="00FD3BD6" w:rsidP="00A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Pr="00D112C5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5015900,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00</w:t>
            </w: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FD3BD6" w:rsidP="00A02160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Pr="001D687B">
              <w:rPr>
                <w:sz w:val="24"/>
                <w:szCs w:val="24"/>
              </w:rPr>
              <w:t>Фирменное наименование (полное наименование), орган</w:t>
            </w:r>
            <w:r w:rsidRPr="001D687B">
              <w:rPr>
                <w:sz w:val="24"/>
                <w:szCs w:val="24"/>
              </w:rPr>
              <w:t>и</w:t>
            </w:r>
            <w:r w:rsidRPr="001D687B">
              <w:rPr>
                <w:sz w:val="24"/>
                <w:szCs w:val="24"/>
              </w:rPr>
              <w:t>зационно-правовая форма, м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сто нахождения, почтовый а</w:t>
            </w:r>
            <w:r w:rsidRPr="001D687B">
              <w:rPr>
                <w:sz w:val="24"/>
                <w:szCs w:val="24"/>
              </w:rPr>
              <w:t>д</w:t>
            </w:r>
            <w:r w:rsidRPr="001D687B">
              <w:rPr>
                <w:sz w:val="24"/>
                <w:szCs w:val="24"/>
              </w:rPr>
              <w:t>рес (для юридического лица), фамилию, имя, отчество, па</w:t>
            </w:r>
            <w:r w:rsidRPr="001D687B">
              <w:rPr>
                <w:sz w:val="24"/>
                <w:szCs w:val="24"/>
              </w:rPr>
              <w:t>с</w:t>
            </w:r>
            <w:r w:rsidRPr="001D687B">
              <w:rPr>
                <w:sz w:val="24"/>
                <w:szCs w:val="24"/>
              </w:rPr>
              <w:t>портные данные, сведения о месте жительства (для физич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ского лица), номер контактного телефона; (предоставление об</w:t>
            </w:r>
            <w:r w:rsidRPr="001D687B">
              <w:rPr>
                <w:sz w:val="24"/>
                <w:szCs w:val="24"/>
              </w:rPr>
              <w:t>я</w:t>
            </w:r>
            <w:r w:rsidRPr="001D687B">
              <w:rPr>
                <w:sz w:val="24"/>
                <w:szCs w:val="24"/>
              </w:rPr>
              <w:t>зательно)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E96ADD">
        <w:trPr>
          <w:trHeight w:val="1117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FD3BD6" w:rsidP="00A02160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D687B">
              <w:rPr>
                <w:sz w:val="24"/>
                <w:szCs w:val="24"/>
              </w:rPr>
              <w:t>Копии учредительных док</w:t>
            </w:r>
            <w:r w:rsidRPr="001D687B">
              <w:rPr>
                <w:sz w:val="24"/>
                <w:szCs w:val="24"/>
              </w:rPr>
              <w:t>у</w:t>
            </w:r>
            <w:r w:rsidRPr="001D687B">
              <w:rPr>
                <w:sz w:val="24"/>
                <w:szCs w:val="24"/>
              </w:rPr>
              <w:t>ментов участника закупки (для юридических лиц); (предоста</w:t>
            </w:r>
            <w:r w:rsidRPr="001D687B">
              <w:rPr>
                <w:sz w:val="24"/>
                <w:szCs w:val="24"/>
              </w:rPr>
              <w:t>в</w:t>
            </w:r>
            <w:r w:rsidRPr="001D687B">
              <w:rPr>
                <w:sz w:val="24"/>
                <w:szCs w:val="24"/>
              </w:rPr>
              <w:t>ление обязательно)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E96ADD">
        <w:trPr>
          <w:trHeight w:val="3930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FD3BD6" w:rsidP="00A02160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D687B">
              <w:rPr>
                <w:sz w:val="24"/>
                <w:szCs w:val="24"/>
              </w:rPr>
              <w:t>Выписка из ЕГРЮЛ (для юридических лиц) или ЕГРИ</w:t>
            </w:r>
            <w:proofErr w:type="gramStart"/>
            <w:r w:rsidRPr="001D687B">
              <w:rPr>
                <w:sz w:val="24"/>
                <w:szCs w:val="24"/>
              </w:rPr>
              <w:t>П(</w:t>
            </w:r>
            <w:proofErr w:type="gramEnd"/>
            <w:r w:rsidRPr="001D687B">
              <w:rPr>
                <w:sz w:val="24"/>
                <w:szCs w:val="24"/>
              </w:rPr>
              <w:t>для индивидуальных предпринимателей), полученная не ранее чем за месяц до дня размещения в ЕИС извещения о проведении конкурса, или н</w:t>
            </w:r>
            <w:r w:rsidRPr="001D687B">
              <w:rPr>
                <w:sz w:val="24"/>
                <w:szCs w:val="24"/>
              </w:rPr>
              <w:t>о</w:t>
            </w:r>
            <w:r w:rsidRPr="001D687B">
              <w:rPr>
                <w:sz w:val="24"/>
                <w:szCs w:val="24"/>
              </w:rPr>
              <w:t>тариально заверенная копия т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кой выписки; надлежащим о</w:t>
            </w:r>
            <w:r w:rsidRPr="001D687B">
              <w:rPr>
                <w:sz w:val="24"/>
                <w:szCs w:val="24"/>
              </w:rPr>
              <w:t>б</w:t>
            </w:r>
            <w:r w:rsidRPr="001D687B">
              <w:rPr>
                <w:sz w:val="24"/>
                <w:szCs w:val="24"/>
              </w:rPr>
              <w:t>разом заверенный перевод на русский язык документов о г</w:t>
            </w:r>
            <w:r w:rsidRPr="001D687B">
              <w:rPr>
                <w:sz w:val="24"/>
                <w:szCs w:val="24"/>
              </w:rPr>
              <w:t>о</w:t>
            </w:r>
            <w:r w:rsidRPr="001D687B">
              <w:rPr>
                <w:sz w:val="24"/>
                <w:szCs w:val="24"/>
              </w:rPr>
              <w:t>сударственной регистрации юридического лица или инд</w:t>
            </w:r>
            <w:r w:rsidRPr="001D687B">
              <w:rPr>
                <w:sz w:val="24"/>
                <w:szCs w:val="24"/>
              </w:rPr>
              <w:t>и</w:t>
            </w:r>
            <w:r w:rsidRPr="001D687B">
              <w:rPr>
                <w:sz w:val="24"/>
                <w:szCs w:val="24"/>
              </w:rPr>
              <w:t>видуального предпринимателя согласно законодательству с</w:t>
            </w:r>
            <w:r w:rsidRPr="001D687B">
              <w:rPr>
                <w:sz w:val="24"/>
                <w:szCs w:val="24"/>
              </w:rPr>
              <w:t>о</w:t>
            </w:r>
            <w:r w:rsidRPr="001D687B">
              <w:rPr>
                <w:sz w:val="24"/>
                <w:szCs w:val="24"/>
              </w:rPr>
              <w:t>ответствующего государства (для иностранных лиц)  (пр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доставление обязательно)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E96ADD">
        <w:trPr>
          <w:trHeight w:val="1983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FD3BD6" w:rsidP="008B36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D687B">
              <w:rPr>
                <w:sz w:val="24"/>
                <w:szCs w:val="24"/>
              </w:rPr>
              <w:t xml:space="preserve">Документ, подтверждающий полномочия лица осуществлять действия от имени участника </w:t>
            </w:r>
            <w:proofErr w:type="spellStart"/>
            <w:r w:rsidRPr="001D687B">
              <w:rPr>
                <w:sz w:val="24"/>
                <w:szCs w:val="24"/>
              </w:rPr>
              <w:t>закупок</w:t>
            </w:r>
            <w:r w:rsidR="008B3649">
              <w:rPr>
                <w:sz w:val="24"/>
                <w:szCs w:val="24"/>
              </w:rPr>
              <w:t>-ю</w:t>
            </w:r>
            <w:r w:rsidRPr="001D687B">
              <w:rPr>
                <w:sz w:val="24"/>
                <w:szCs w:val="24"/>
              </w:rPr>
              <w:t>ридического</w:t>
            </w:r>
            <w:proofErr w:type="spellEnd"/>
            <w:r w:rsidRPr="001D687B">
              <w:rPr>
                <w:sz w:val="24"/>
                <w:szCs w:val="24"/>
              </w:rPr>
              <w:t xml:space="preserve"> лица (копию решения о назначении</w:t>
            </w:r>
            <w:proofErr w:type="gramStart"/>
            <w:r w:rsidRPr="001D687B">
              <w:rPr>
                <w:sz w:val="24"/>
                <w:szCs w:val="24"/>
              </w:rPr>
              <w:t xml:space="preserve"> Е</w:t>
            </w:r>
            <w:proofErr w:type="gramEnd"/>
            <w:r w:rsidRPr="001D687B">
              <w:rPr>
                <w:sz w:val="24"/>
                <w:szCs w:val="24"/>
              </w:rPr>
              <w:t>сли от имени участника в</w:t>
            </w:r>
            <w:r w:rsidRPr="001D687B">
              <w:rPr>
                <w:sz w:val="24"/>
                <w:szCs w:val="24"/>
              </w:rPr>
              <w:t>ы</w:t>
            </w:r>
            <w:r w:rsidRPr="001D687B">
              <w:rPr>
                <w:sz w:val="24"/>
                <w:szCs w:val="24"/>
              </w:rPr>
              <w:t>ступает иное лицо, заявка должна включать и довере</w:t>
            </w:r>
            <w:r w:rsidRPr="001D687B">
              <w:rPr>
                <w:sz w:val="24"/>
                <w:szCs w:val="24"/>
              </w:rPr>
              <w:t>н</w:t>
            </w:r>
            <w:r w:rsidRPr="001D687B">
              <w:rPr>
                <w:sz w:val="24"/>
                <w:szCs w:val="24"/>
              </w:rPr>
              <w:t>ность на осуществление дейс</w:t>
            </w:r>
            <w:r w:rsidRPr="001D687B">
              <w:rPr>
                <w:sz w:val="24"/>
                <w:szCs w:val="24"/>
              </w:rPr>
              <w:t>т</w:t>
            </w:r>
            <w:r w:rsidRPr="001D687B">
              <w:rPr>
                <w:sz w:val="24"/>
                <w:szCs w:val="24"/>
              </w:rPr>
              <w:t>вий от имени участника зак</w:t>
            </w:r>
            <w:r w:rsidRPr="001D687B">
              <w:rPr>
                <w:sz w:val="24"/>
                <w:szCs w:val="24"/>
              </w:rPr>
              <w:t>у</w:t>
            </w:r>
            <w:r w:rsidRPr="001D687B">
              <w:rPr>
                <w:sz w:val="24"/>
                <w:szCs w:val="24"/>
              </w:rPr>
              <w:t>пок, заверенную печатью (при наличии) участника закупок и подписанную от его имени л</w:t>
            </w:r>
            <w:r w:rsidRPr="001D687B">
              <w:rPr>
                <w:sz w:val="24"/>
                <w:szCs w:val="24"/>
              </w:rPr>
              <w:t>и</w:t>
            </w:r>
            <w:r w:rsidRPr="001D687B">
              <w:rPr>
                <w:sz w:val="24"/>
                <w:szCs w:val="24"/>
              </w:rPr>
              <w:t>цом (лицами), которому в соо</w:t>
            </w:r>
            <w:r w:rsidRPr="001D687B">
              <w:rPr>
                <w:sz w:val="24"/>
                <w:szCs w:val="24"/>
              </w:rPr>
              <w:t>т</w:t>
            </w:r>
            <w:r w:rsidRPr="001D687B">
              <w:rPr>
                <w:sz w:val="24"/>
                <w:szCs w:val="24"/>
              </w:rPr>
              <w:t xml:space="preserve">ветствии с законодательством </w:t>
            </w:r>
            <w:r w:rsidRPr="001D687B">
              <w:rPr>
                <w:sz w:val="24"/>
                <w:szCs w:val="24"/>
              </w:rPr>
              <w:lastRenderedPageBreak/>
              <w:t>РФ, учредительными докуме</w:t>
            </w:r>
            <w:r w:rsidRPr="001D687B">
              <w:rPr>
                <w:sz w:val="24"/>
                <w:szCs w:val="24"/>
              </w:rPr>
              <w:t>н</w:t>
            </w:r>
            <w:r w:rsidRPr="001D687B">
              <w:rPr>
                <w:sz w:val="24"/>
                <w:szCs w:val="24"/>
              </w:rPr>
              <w:t>тами предоставлено право по</w:t>
            </w:r>
            <w:r w:rsidRPr="001D687B">
              <w:rPr>
                <w:sz w:val="24"/>
                <w:szCs w:val="24"/>
              </w:rPr>
              <w:t>д</w:t>
            </w:r>
            <w:r w:rsidRPr="001D687B">
              <w:rPr>
                <w:sz w:val="24"/>
                <w:szCs w:val="24"/>
              </w:rPr>
              <w:t>писи доверенностей (для юр</w:t>
            </w:r>
            <w:r w:rsidRPr="001D687B">
              <w:rPr>
                <w:sz w:val="24"/>
                <w:szCs w:val="24"/>
              </w:rPr>
              <w:t>и</w:t>
            </w:r>
            <w:r w:rsidRPr="001D687B">
              <w:rPr>
                <w:sz w:val="24"/>
                <w:szCs w:val="24"/>
              </w:rPr>
              <w:t>дических лиц), либо нотариал</w:t>
            </w:r>
            <w:r w:rsidRPr="001D687B">
              <w:rPr>
                <w:sz w:val="24"/>
                <w:szCs w:val="24"/>
              </w:rPr>
              <w:t>ь</w:t>
            </w:r>
            <w:r w:rsidRPr="001D687B">
              <w:rPr>
                <w:sz w:val="24"/>
                <w:szCs w:val="24"/>
              </w:rPr>
              <w:t>но заверенную копию такой д</w:t>
            </w:r>
            <w:r w:rsidRPr="001D687B">
              <w:rPr>
                <w:sz w:val="24"/>
                <w:szCs w:val="24"/>
              </w:rPr>
              <w:t>о</w:t>
            </w:r>
            <w:r w:rsidRPr="001D687B">
              <w:rPr>
                <w:sz w:val="24"/>
                <w:szCs w:val="24"/>
              </w:rPr>
              <w:t>веренности; (предоставление обязательно)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lastRenderedPageBreak/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E96ADD">
        <w:trPr>
          <w:trHeight w:val="5370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FD3BD6" w:rsidP="00A02160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D687B">
              <w:rPr>
                <w:sz w:val="24"/>
                <w:szCs w:val="24"/>
              </w:rPr>
              <w:t>Решение об одобрении или о совершении крупной сделки (его копию), если требование о необходимости такого решения для совершения крупной сделки установлено законодательством РФ, учредительными докуме</w:t>
            </w:r>
            <w:r w:rsidRPr="001D687B">
              <w:rPr>
                <w:sz w:val="24"/>
                <w:szCs w:val="24"/>
              </w:rPr>
              <w:t>н</w:t>
            </w:r>
            <w:r w:rsidRPr="001D687B">
              <w:rPr>
                <w:sz w:val="24"/>
                <w:szCs w:val="24"/>
              </w:rPr>
              <w:t>тами юридического лица и если для участника закупок поставка товаров, выполнение работ, оказание услуг, выступающих предметом договора, предо</w:t>
            </w:r>
            <w:r w:rsidRPr="001D687B">
              <w:rPr>
                <w:sz w:val="24"/>
                <w:szCs w:val="24"/>
              </w:rPr>
              <w:t>с</w:t>
            </w:r>
            <w:r w:rsidRPr="001D687B">
              <w:rPr>
                <w:sz w:val="24"/>
                <w:szCs w:val="24"/>
              </w:rPr>
              <w:t>тавление обеспечения исполн</w:t>
            </w:r>
            <w:r w:rsidRPr="001D687B">
              <w:rPr>
                <w:sz w:val="24"/>
                <w:szCs w:val="24"/>
              </w:rPr>
              <w:t>е</w:t>
            </w:r>
            <w:r w:rsidRPr="001D687B">
              <w:rPr>
                <w:sz w:val="24"/>
                <w:szCs w:val="24"/>
              </w:rPr>
              <w:t>ния договора являются крупной сделкой. Если указанные дейс</w:t>
            </w:r>
            <w:r w:rsidRPr="001D687B">
              <w:rPr>
                <w:sz w:val="24"/>
                <w:szCs w:val="24"/>
              </w:rPr>
              <w:t>т</w:t>
            </w:r>
            <w:r w:rsidRPr="001D687B">
              <w:rPr>
                <w:sz w:val="24"/>
                <w:szCs w:val="24"/>
              </w:rPr>
              <w:t>вия не считаются для участника закупки крупной сделкой, пре</w:t>
            </w:r>
            <w:r w:rsidRPr="001D687B">
              <w:rPr>
                <w:sz w:val="24"/>
                <w:szCs w:val="24"/>
              </w:rPr>
              <w:t>д</w:t>
            </w:r>
            <w:r w:rsidRPr="001D687B">
              <w:rPr>
                <w:sz w:val="24"/>
                <w:szCs w:val="24"/>
              </w:rPr>
              <w:t>ставляется соответствующее письмо; (предоставление обяз</w:t>
            </w:r>
            <w:r w:rsidRPr="001D687B">
              <w:rPr>
                <w:sz w:val="24"/>
                <w:szCs w:val="24"/>
              </w:rPr>
              <w:t>а</w:t>
            </w:r>
            <w:r w:rsidRPr="001D687B">
              <w:rPr>
                <w:sz w:val="24"/>
                <w:szCs w:val="24"/>
              </w:rPr>
              <w:t>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166696">
        <w:trPr>
          <w:trHeight w:val="1890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6696" w:rsidRPr="001D687B" w:rsidRDefault="00FD3BD6" w:rsidP="00A021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6.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Документы, декларирующие соответствие участника конку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р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са требованиям к участникам конкурса, установленным зака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з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чиком в конкурсной документ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ции</w:t>
            </w:r>
            <w:proofErr w:type="gramStart"/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1D687B">
              <w:rPr>
                <w:color w:val="000000"/>
                <w:spacing w:val="-2"/>
                <w:sz w:val="24"/>
                <w:szCs w:val="24"/>
              </w:rPr>
              <w:t xml:space="preserve"> (предоставление обяз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166696" w:rsidRPr="001D687B" w:rsidTr="00E96ADD">
        <w:trPr>
          <w:trHeight w:val="855"/>
        </w:trPr>
        <w:tc>
          <w:tcPr>
            <w:tcW w:w="1984" w:type="dxa"/>
            <w:vMerge/>
            <w:shd w:val="clear" w:color="auto" w:fill="auto"/>
          </w:tcPr>
          <w:p w:rsidR="00166696" w:rsidRPr="001D687B" w:rsidRDefault="0016669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66696" w:rsidRPr="001D687B" w:rsidRDefault="0016669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6696" w:rsidRPr="001D687B" w:rsidRDefault="0016669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8B3649" w:rsidRDefault="008B3649" w:rsidP="00A02160">
            <w:pPr>
              <w:contextualSpacing/>
              <w:jc w:val="both"/>
              <w:rPr>
                <w:sz w:val="24"/>
                <w:szCs w:val="24"/>
              </w:rPr>
            </w:pPr>
          </w:p>
          <w:p w:rsidR="00166696" w:rsidRDefault="00166696" w:rsidP="00A02160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7.Копия платежного поручения, подтверждающая внесения обеспечения заявки</w:t>
            </w:r>
          </w:p>
        </w:tc>
        <w:tc>
          <w:tcPr>
            <w:tcW w:w="1384" w:type="dxa"/>
            <w:shd w:val="clear" w:color="auto" w:fill="auto"/>
          </w:tcPr>
          <w:p w:rsidR="008B3649" w:rsidRDefault="008B3649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166696" w:rsidRPr="001D687B" w:rsidRDefault="0016669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Присутс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E96ADD">
        <w:trPr>
          <w:trHeight w:val="1665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8B3649" w:rsidRDefault="00166696" w:rsidP="008B3649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</w:t>
            </w:r>
            <w:r w:rsidR="00FD3BD6">
              <w:rPr>
                <w:sz w:val="24"/>
                <w:szCs w:val="24"/>
              </w:rPr>
              <w:t>.</w:t>
            </w:r>
            <w:r w:rsidR="00FD3BD6" w:rsidRPr="001D687B">
              <w:rPr>
                <w:sz w:val="24"/>
                <w:szCs w:val="24"/>
              </w:rPr>
              <w:t>Предложение участника ко</w:t>
            </w:r>
            <w:r w:rsidR="00FD3BD6" w:rsidRPr="001D687B">
              <w:rPr>
                <w:sz w:val="24"/>
                <w:szCs w:val="24"/>
              </w:rPr>
              <w:t>н</w:t>
            </w:r>
            <w:r w:rsidR="00FD3BD6" w:rsidRPr="001D687B">
              <w:rPr>
                <w:sz w:val="24"/>
                <w:szCs w:val="24"/>
              </w:rPr>
              <w:t>курса в отношении объекта з</w:t>
            </w:r>
            <w:r w:rsidR="00FD3BD6" w:rsidRPr="001D687B">
              <w:rPr>
                <w:sz w:val="24"/>
                <w:szCs w:val="24"/>
              </w:rPr>
              <w:t>а</w:t>
            </w:r>
            <w:r w:rsidR="00FD3BD6" w:rsidRPr="001D687B">
              <w:rPr>
                <w:sz w:val="24"/>
                <w:szCs w:val="24"/>
              </w:rPr>
              <w:t>купки, а в случае закупки тов</w:t>
            </w:r>
            <w:r w:rsidR="00FD3BD6" w:rsidRPr="001D687B">
              <w:rPr>
                <w:sz w:val="24"/>
                <w:szCs w:val="24"/>
              </w:rPr>
              <w:t>а</w:t>
            </w:r>
            <w:r w:rsidR="00FD3BD6" w:rsidRPr="001D687B">
              <w:rPr>
                <w:sz w:val="24"/>
                <w:szCs w:val="24"/>
              </w:rPr>
              <w:t>ра также предлагаемая  цена единицы товара) (предоставл</w:t>
            </w:r>
            <w:r w:rsidR="00FD3BD6" w:rsidRPr="001D687B">
              <w:rPr>
                <w:sz w:val="24"/>
                <w:szCs w:val="24"/>
              </w:rPr>
              <w:t>е</w:t>
            </w:r>
            <w:r w:rsidR="00FD3BD6" w:rsidRPr="001D687B">
              <w:rPr>
                <w:sz w:val="24"/>
                <w:szCs w:val="24"/>
              </w:rPr>
              <w:t>ние обязательно)</w:t>
            </w:r>
            <w:proofErr w:type="gramEnd"/>
          </w:p>
          <w:p w:rsidR="008B3649" w:rsidRDefault="008B3649" w:rsidP="008B3649">
            <w:pPr>
              <w:contextualSpacing/>
              <w:jc w:val="both"/>
              <w:rPr>
                <w:sz w:val="24"/>
                <w:szCs w:val="24"/>
              </w:rPr>
            </w:pPr>
          </w:p>
          <w:p w:rsidR="008B3649" w:rsidRPr="001D687B" w:rsidRDefault="008B3649" w:rsidP="008B3649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B3649" w:rsidRDefault="008B3649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E96ADD">
        <w:trPr>
          <w:trHeight w:val="707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8B3649" w:rsidP="00A021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FD3BD6" w:rsidRPr="001D687B">
              <w:rPr>
                <w:sz w:val="24"/>
                <w:szCs w:val="24"/>
              </w:rPr>
              <w:t>Документы, подтверждающие квалификацию работников уч</w:t>
            </w:r>
            <w:r w:rsidR="00FD3BD6" w:rsidRPr="001D687B">
              <w:rPr>
                <w:sz w:val="24"/>
                <w:szCs w:val="24"/>
              </w:rPr>
              <w:t>а</w:t>
            </w:r>
            <w:r w:rsidR="00FD3BD6" w:rsidRPr="001D687B">
              <w:rPr>
                <w:sz w:val="24"/>
                <w:szCs w:val="24"/>
              </w:rPr>
              <w:t>стника закупки: копии дипл</w:t>
            </w:r>
            <w:r w:rsidR="00FD3BD6" w:rsidRPr="001D687B">
              <w:rPr>
                <w:sz w:val="24"/>
                <w:szCs w:val="24"/>
              </w:rPr>
              <w:t>о</w:t>
            </w:r>
            <w:r w:rsidR="00FD3BD6" w:rsidRPr="001D687B">
              <w:rPr>
                <w:sz w:val="24"/>
                <w:szCs w:val="24"/>
              </w:rPr>
              <w:t>мов  о высшем образовании по направлению подготовки (сп</w:t>
            </w:r>
            <w:r w:rsidR="00FD3BD6" w:rsidRPr="001D687B">
              <w:rPr>
                <w:sz w:val="24"/>
                <w:szCs w:val="24"/>
              </w:rPr>
              <w:t>е</w:t>
            </w:r>
            <w:r w:rsidR="00FD3BD6" w:rsidRPr="001D687B">
              <w:rPr>
                <w:sz w:val="24"/>
                <w:szCs w:val="24"/>
              </w:rPr>
              <w:t>циальности) в области язык</w:t>
            </w:r>
            <w:r w:rsidR="00FD3BD6" w:rsidRPr="001D687B">
              <w:rPr>
                <w:sz w:val="24"/>
                <w:szCs w:val="24"/>
              </w:rPr>
              <w:t>о</w:t>
            </w:r>
            <w:r w:rsidR="00FD3BD6" w:rsidRPr="001D687B">
              <w:rPr>
                <w:sz w:val="24"/>
                <w:szCs w:val="24"/>
              </w:rPr>
              <w:t>знания и/или литературовед</w:t>
            </w:r>
            <w:r w:rsidR="00FD3BD6" w:rsidRPr="001D687B">
              <w:rPr>
                <w:sz w:val="24"/>
                <w:szCs w:val="24"/>
              </w:rPr>
              <w:t>е</w:t>
            </w:r>
            <w:r w:rsidR="00FD3BD6" w:rsidRPr="001D687B">
              <w:rPr>
                <w:sz w:val="24"/>
                <w:szCs w:val="24"/>
              </w:rPr>
              <w:t xml:space="preserve">ния (перевод и </w:t>
            </w:r>
            <w:proofErr w:type="spellStart"/>
            <w:r w:rsidR="00FD3BD6" w:rsidRPr="001D687B">
              <w:rPr>
                <w:sz w:val="24"/>
                <w:szCs w:val="24"/>
              </w:rPr>
              <w:t>переводовед</w:t>
            </w:r>
            <w:r w:rsidR="00FD3BD6" w:rsidRPr="001D687B">
              <w:rPr>
                <w:sz w:val="24"/>
                <w:szCs w:val="24"/>
              </w:rPr>
              <w:t>е</w:t>
            </w:r>
            <w:r w:rsidR="00FD3BD6" w:rsidRPr="001D687B">
              <w:rPr>
                <w:sz w:val="24"/>
                <w:szCs w:val="24"/>
              </w:rPr>
              <w:t>ние</w:t>
            </w:r>
            <w:proofErr w:type="spellEnd"/>
            <w:r w:rsidR="00FD3BD6" w:rsidRPr="001D687B">
              <w:rPr>
                <w:sz w:val="24"/>
                <w:szCs w:val="24"/>
              </w:rPr>
              <w:t xml:space="preserve">, лингвистика,  филология), </w:t>
            </w:r>
            <w:r w:rsidR="00FD3BD6" w:rsidRPr="001D687B">
              <w:rPr>
                <w:sz w:val="24"/>
                <w:szCs w:val="24"/>
              </w:rPr>
              <w:lastRenderedPageBreak/>
              <w:t>копии трудовых книжек или трудовых договоров/ гражда</w:t>
            </w:r>
            <w:r w:rsidR="00FD3BD6" w:rsidRPr="001D687B">
              <w:rPr>
                <w:sz w:val="24"/>
                <w:szCs w:val="24"/>
              </w:rPr>
              <w:t>н</w:t>
            </w:r>
            <w:r w:rsidR="00FD3BD6" w:rsidRPr="001D687B">
              <w:rPr>
                <w:sz w:val="24"/>
                <w:szCs w:val="24"/>
              </w:rPr>
              <w:t>ско-правовых договоров, би</w:t>
            </w:r>
            <w:r w:rsidR="00FD3BD6" w:rsidRPr="001D687B">
              <w:rPr>
                <w:sz w:val="24"/>
                <w:szCs w:val="24"/>
              </w:rPr>
              <w:t>о</w:t>
            </w:r>
            <w:r w:rsidR="00FD3BD6" w:rsidRPr="001D687B">
              <w:rPr>
                <w:sz w:val="24"/>
                <w:szCs w:val="24"/>
              </w:rPr>
              <w:t>графические справки</w:t>
            </w:r>
          </w:p>
        </w:tc>
        <w:tc>
          <w:tcPr>
            <w:tcW w:w="1384" w:type="dxa"/>
            <w:shd w:val="clear" w:color="auto" w:fill="auto"/>
          </w:tcPr>
          <w:p w:rsidR="008B3649" w:rsidRDefault="008B3649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8B3649" w:rsidRDefault="008B3649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8B3649" w:rsidRDefault="008B3649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8B3649" w:rsidRDefault="008B3649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  <w:tr w:rsidR="00FD3BD6" w:rsidRPr="001D687B" w:rsidTr="00FD3BD6">
        <w:trPr>
          <w:trHeight w:val="801"/>
        </w:trPr>
        <w:tc>
          <w:tcPr>
            <w:tcW w:w="1984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BD6" w:rsidRPr="001D687B" w:rsidRDefault="00FD3BD6" w:rsidP="00A02160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3BD6" w:rsidRPr="001D687B" w:rsidRDefault="008B3649" w:rsidP="00FD3BD6">
            <w:pPr>
              <w:pStyle w:val="ConsPlusNormal"/>
              <w:ind w:right="-108" w:firstLine="0"/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FD3BD6">
              <w:rPr>
                <w:sz w:val="24"/>
                <w:szCs w:val="24"/>
              </w:rPr>
              <w:t>О</w:t>
            </w:r>
            <w:r w:rsidR="00FD3BD6" w:rsidRPr="001D687B">
              <w:rPr>
                <w:sz w:val="24"/>
                <w:szCs w:val="24"/>
              </w:rPr>
              <w:t>пись входящих в состав заявки документов (форма №1) (предоставление обязательно)</w:t>
            </w:r>
          </w:p>
        </w:tc>
        <w:tc>
          <w:tcPr>
            <w:tcW w:w="1384" w:type="dxa"/>
            <w:shd w:val="clear" w:color="auto" w:fill="auto"/>
          </w:tcPr>
          <w:p w:rsidR="00FD3BD6" w:rsidRPr="001D687B" w:rsidRDefault="00FD3BD6" w:rsidP="00A02160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687B">
              <w:rPr>
                <w:color w:val="000000"/>
                <w:spacing w:val="-2"/>
                <w:sz w:val="24"/>
                <w:szCs w:val="24"/>
              </w:rPr>
              <w:t>Присутс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D687B">
              <w:rPr>
                <w:color w:val="000000"/>
                <w:spacing w:val="-2"/>
                <w:sz w:val="24"/>
                <w:szCs w:val="24"/>
              </w:rPr>
              <w:t>вует</w:t>
            </w:r>
          </w:p>
        </w:tc>
      </w:tr>
    </w:tbl>
    <w:p w:rsidR="00E96ADD" w:rsidRDefault="00E96ADD" w:rsidP="00F62DA7">
      <w:pPr>
        <w:shd w:val="clear" w:color="auto" w:fill="FFFFFF"/>
        <w:spacing w:before="134"/>
        <w:jc w:val="both"/>
        <w:rPr>
          <w:sz w:val="24"/>
          <w:szCs w:val="24"/>
        </w:rPr>
      </w:pPr>
    </w:p>
    <w:p w:rsidR="009B11E0" w:rsidRDefault="00E96ADD" w:rsidP="00F62DA7">
      <w:pPr>
        <w:shd w:val="clear" w:color="auto" w:fill="FFFFFF"/>
        <w:spacing w:before="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B11E0" w:rsidRPr="001E282E">
        <w:rPr>
          <w:sz w:val="24"/>
          <w:szCs w:val="24"/>
        </w:rPr>
        <w:t xml:space="preserve">. Решение комиссии </w:t>
      </w:r>
    </w:p>
    <w:p w:rsidR="009B11E0" w:rsidRPr="009B11E0" w:rsidRDefault="009B11E0" w:rsidP="00F62DA7">
      <w:pPr>
        <w:shd w:val="clear" w:color="auto" w:fill="FFFFFF"/>
        <w:spacing w:before="134"/>
        <w:jc w:val="both"/>
        <w:rPr>
          <w:sz w:val="24"/>
          <w:szCs w:val="24"/>
        </w:rPr>
      </w:pPr>
    </w:p>
    <w:p w:rsidR="009B11E0" w:rsidRDefault="009B11E0" w:rsidP="009B11E0">
      <w:pPr>
        <w:contextualSpacing/>
        <w:jc w:val="both"/>
        <w:rPr>
          <w:color w:val="000000"/>
          <w:sz w:val="24"/>
          <w:szCs w:val="24"/>
        </w:rPr>
      </w:pPr>
      <w:r w:rsidRPr="00354149">
        <w:rPr>
          <w:color w:val="000000"/>
          <w:sz w:val="24"/>
          <w:szCs w:val="24"/>
        </w:rPr>
        <w:t>Комиссия по закупкам товаров, работ, услуг государственного автономного образовательн</w:t>
      </w:r>
      <w:r w:rsidRPr="00354149">
        <w:rPr>
          <w:color w:val="000000"/>
          <w:sz w:val="24"/>
          <w:szCs w:val="24"/>
        </w:rPr>
        <w:t>о</w:t>
      </w:r>
      <w:r w:rsidRPr="00354149">
        <w:rPr>
          <w:color w:val="000000"/>
          <w:sz w:val="24"/>
          <w:szCs w:val="24"/>
        </w:rPr>
        <w:t>го учреждения дополнительного образования "Центр для одарённых детей "Поиск"</w:t>
      </w:r>
      <w:r>
        <w:rPr>
          <w:color w:val="000000"/>
          <w:sz w:val="24"/>
          <w:szCs w:val="24"/>
        </w:rPr>
        <w:t>, утве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жденная приказом директора Центра "Поиск" от 21.12.2018 г. № 220 проведет рассмотрение заявок на участие в конкурсе в электронной форме в срок, указанный в конкурсной докуме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тации.</w:t>
      </w:r>
    </w:p>
    <w:p w:rsidR="009B11E0" w:rsidRDefault="009B11E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Публикация и хранение протокола.</w:t>
      </w:r>
    </w:p>
    <w:p w:rsidR="009B11E0" w:rsidRDefault="009B11E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протокол подлежит размещению на официальном сайте </w:t>
      </w:r>
      <w:proofErr w:type="spellStart"/>
      <w:r>
        <w:rPr>
          <w:color w:val="000000"/>
          <w:sz w:val="24"/>
          <w:szCs w:val="24"/>
        </w:rPr>
        <w:t>zakupki.gov.ru</w:t>
      </w:r>
      <w:proofErr w:type="spellEnd"/>
      <w:r>
        <w:rPr>
          <w:color w:val="000000"/>
          <w:sz w:val="24"/>
          <w:szCs w:val="24"/>
        </w:rPr>
        <w:t xml:space="preserve"> в порядке и сроки, установленные Федеральным законом от 18.07.2011 г. № 223-ФЗ.</w:t>
      </w:r>
    </w:p>
    <w:p w:rsidR="009B11E0" w:rsidRDefault="009B11E0" w:rsidP="009B11E0">
      <w:pPr>
        <w:contextualSpacing/>
        <w:jc w:val="both"/>
        <w:rPr>
          <w:color w:val="000000"/>
          <w:sz w:val="24"/>
          <w:szCs w:val="24"/>
        </w:rPr>
      </w:pPr>
    </w:p>
    <w:p w:rsidR="009B11E0" w:rsidRDefault="009B11E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Приложения к Протоколу</w:t>
      </w:r>
    </w:p>
    <w:p w:rsidR="009B11E0" w:rsidRDefault="009B11E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протоколу прилагаются и являются его неотъемлемой частью:</w:t>
      </w:r>
    </w:p>
    <w:p w:rsidR="009B11E0" w:rsidRDefault="009B11E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Условия исполнения договора, указанные в заявках на участие</w:t>
      </w:r>
      <w:r w:rsidR="00883580">
        <w:rPr>
          <w:color w:val="000000"/>
          <w:sz w:val="24"/>
          <w:szCs w:val="24"/>
        </w:rPr>
        <w:t xml:space="preserve"> в конкурсе в электронной форме_______ </w:t>
      </w:r>
      <w:proofErr w:type="gramStart"/>
      <w:r w:rsidR="00883580">
        <w:rPr>
          <w:color w:val="000000"/>
          <w:sz w:val="24"/>
          <w:szCs w:val="24"/>
        </w:rPr>
        <w:t>л</w:t>
      </w:r>
      <w:proofErr w:type="gramEnd"/>
      <w:r w:rsidR="00883580">
        <w:rPr>
          <w:color w:val="000000"/>
          <w:sz w:val="24"/>
          <w:szCs w:val="24"/>
        </w:rPr>
        <w:t>.</w:t>
      </w:r>
    </w:p>
    <w:p w:rsidR="00883580" w:rsidRDefault="00883580" w:rsidP="009B11E0">
      <w:pPr>
        <w:contextualSpacing/>
        <w:jc w:val="both"/>
        <w:rPr>
          <w:color w:val="000000"/>
          <w:sz w:val="24"/>
          <w:szCs w:val="24"/>
        </w:rPr>
      </w:pPr>
    </w:p>
    <w:p w:rsidR="00883580" w:rsidRDefault="0088358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 членов комиссии:</w:t>
      </w:r>
    </w:p>
    <w:p w:rsidR="00883580" w:rsidRDefault="00883580" w:rsidP="009B11E0">
      <w:pPr>
        <w:contextualSpacing/>
        <w:jc w:val="both"/>
        <w:rPr>
          <w:color w:val="000000"/>
          <w:sz w:val="24"/>
          <w:szCs w:val="24"/>
        </w:rPr>
      </w:pPr>
    </w:p>
    <w:p w:rsidR="00883580" w:rsidRDefault="0088358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комиссии: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Томилина Ольга</w:t>
      </w:r>
    </w:p>
    <w:p w:rsidR="00883580" w:rsidRDefault="0088358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Анатольевна</w:t>
      </w:r>
    </w:p>
    <w:p w:rsidR="00883580" w:rsidRDefault="0088358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(подпись)</w:t>
      </w:r>
    </w:p>
    <w:p w:rsidR="00883580" w:rsidRDefault="0088358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 комиссии: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Ковалева Светлана</w:t>
      </w:r>
    </w:p>
    <w:p w:rsidR="00883580" w:rsidRDefault="0088358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Ивановна</w:t>
      </w:r>
    </w:p>
    <w:p w:rsidR="00883580" w:rsidRDefault="0088358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(подпись)</w:t>
      </w:r>
    </w:p>
    <w:p w:rsidR="00883580" w:rsidRDefault="0088358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Секретарь комиссии: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Мозговая Елена </w:t>
      </w:r>
    </w:p>
    <w:p w:rsidR="00883580" w:rsidRDefault="0088358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Ивановна</w:t>
      </w:r>
    </w:p>
    <w:p w:rsidR="00883580" w:rsidRPr="009B11E0" w:rsidRDefault="00883580" w:rsidP="009B11E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(подпись)</w:t>
      </w:r>
    </w:p>
    <w:sectPr w:rsidR="00883580" w:rsidRPr="009B11E0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8A" w:rsidRDefault="00286E8A">
      <w:r>
        <w:separator/>
      </w:r>
    </w:p>
  </w:endnote>
  <w:endnote w:type="continuationSeparator" w:id="0">
    <w:p w:rsidR="00286E8A" w:rsidRDefault="0028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96" w:rsidRDefault="00AD4C6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66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696" w:rsidRDefault="00166696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96" w:rsidRDefault="00AD4C6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66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46D3">
      <w:rPr>
        <w:rStyle w:val="a5"/>
        <w:noProof/>
      </w:rPr>
      <w:t>2</w:t>
    </w:r>
    <w:r>
      <w:rPr>
        <w:rStyle w:val="a5"/>
      </w:rPr>
      <w:fldChar w:fldCharType="end"/>
    </w:r>
  </w:p>
  <w:p w:rsidR="00166696" w:rsidRDefault="00166696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8A" w:rsidRDefault="00286E8A">
      <w:r>
        <w:separator/>
      </w:r>
    </w:p>
  </w:footnote>
  <w:footnote w:type="continuationSeparator" w:id="0">
    <w:p w:rsidR="00286E8A" w:rsidRDefault="00286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96" w:rsidRDefault="00AD4C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66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696" w:rsidRDefault="001666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0C01"/>
    <w:rsid w:val="0002104D"/>
    <w:rsid w:val="00021288"/>
    <w:rsid w:val="00025AEA"/>
    <w:rsid w:val="00026C1C"/>
    <w:rsid w:val="00026F66"/>
    <w:rsid w:val="000374F5"/>
    <w:rsid w:val="0004271C"/>
    <w:rsid w:val="0004365A"/>
    <w:rsid w:val="0005239C"/>
    <w:rsid w:val="0005395A"/>
    <w:rsid w:val="00056978"/>
    <w:rsid w:val="000578F0"/>
    <w:rsid w:val="00060617"/>
    <w:rsid w:val="0006456E"/>
    <w:rsid w:val="00071149"/>
    <w:rsid w:val="000717A2"/>
    <w:rsid w:val="0008008B"/>
    <w:rsid w:val="00085381"/>
    <w:rsid w:val="00093ABE"/>
    <w:rsid w:val="000969B9"/>
    <w:rsid w:val="000A3A3A"/>
    <w:rsid w:val="000A46E9"/>
    <w:rsid w:val="000B0B9A"/>
    <w:rsid w:val="000B13F4"/>
    <w:rsid w:val="000B4133"/>
    <w:rsid w:val="000B7D11"/>
    <w:rsid w:val="000C3E10"/>
    <w:rsid w:val="000D35C3"/>
    <w:rsid w:val="000D6E2A"/>
    <w:rsid w:val="000E05C3"/>
    <w:rsid w:val="000E06FD"/>
    <w:rsid w:val="000E2DD5"/>
    <w:rsid w:val="000E6102"/>
    <w:rsid w:val="000E68C4"/>
    <w:rsid w:val="000F1C12"/>
    <w:rsid w:val="001027A6"/>
    <w:rsid w:val="00107876"/>
    <w:rsid w:val="00113B5D"/>
    <w:rsid w:val="00116549"/>
    <w:rsid w:val="00116DA0"/>
    <w:rsid w:val="00120E1E"/>
    <w:rsid w:val="00121B47"/>
    <w:rsid w:val="00122919"/>
    <w:rsid w:val="00122D11"/>
    <w:rsid w:val="001242F6"/>
    <w:rsid w:val="001318FC"/>
    <w:rsid w:val="001354A8"/>
    <w:rsid w:val="00141402"/>
    <w:rsid w:val="00142C84"/>
    <w:rsid w:val="00143AAC"/>
    <w:rsid w:val="0014506E"/>
    <w:rsid w:val="001500DE"/>
    <w:rsid w:val="00153B13"/>
    <w:rsid w:val="00154EA0"/>
    <w:rsid w:val="00155F4D"/>
    <w:rsid w:val="001563DB"/>
    <w:rsid w:val="00157A96"/>
    <w:rsid w:val="00161589"/>
    <w:rsid w:val="00162A0B"/>
    <w:rsid w:val="001665A2"/>
    <w:rsid w:val="00166696"/>
    <w:rsid w:val="0017655A"/>
    <w:rsid w:val="00184042"/>
    <w:rsid w:val="00184BD2"/>
    <w:rsid w:val="00186BE5"/>
    <w:rsid w:val="00192E7D"/>
    <w:rsid w:val="001A07DC"/>
    <w:rsid w:val="001A27B7"/>
    <w:rsid w:val="001A3D10"/>
    <w:rsid w:val="001A433F"/>
    <w:rsid w:val="001A55C5"/>
    <w:rsid w:val="001A72AE"/>
    <w:rsid w:val="001A75EA"/>
    <w:rsid w:val="001B2CB9"/>
    <w:rsid w:val="001B607E"/>
    <w:rsid w:val="001B7D3B"/>
    <w:rsid w:val="001C1977"/>
    <w:rsid w:val="001C1CFB"/>
    <w:rsid w:val="001C1ECF"/>
    <w:rsid w:val="001C34CF"/>
    <w:rsid w:val="001D1183"/>
    <w:rsid w:val="001D2450"/>
    <w:rsid w:val="001D39CF"/>
    <w:rsid w:val="001D4D12"/>
    <w:rsid w:val="001D4FDF"/>
    <w:rsid w:val="001D67B4"/>
    <w:rsid w:val="001D687B"/>
    <w:rsid w:val="001D7362"/>
    <w:rsid w:val="001E0BD4"/>
    <w:rsid w:val="001E150E"/>
    <w:rsid w:val="001E16BC"/>
    <w:rsid w:val="001E282E"/>
    <w:rsid w:val="001E2BD7"/>
    <w:rsid w:val="001E45A9"/>
    <w:rsid w:val="001F115B"/>
    <w:rsid w:val="001F67CD"/>
    <w:rsid w:val="001F68DE"/>
    <w:rsid w:val="00203803"/>
    <w:rsid w:val="00214EA1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3D78"/>
    <w:rsid w:val="00256D6E"/>
    <w:rsid w:val="00260145"/>
    <w:rsid w:val="0026170D"/>
    <w:rsid w:val="002632B6"/>
    <w:rsid w:val="0026507E"/>
    <w:rsid w:val="0026662A"/>
    <w:rsid w:val="00271513"/>
    <w:rsid w:val="00272243"/>
    <w:rsid w:val="002749D2"/>
    <w:rsid w:val="002773F9"/>
    <w:rsid w:val="00282BE0"/>
    <w:rsid w:val="00286721"/>
    <w:rsid w:val="00286E8A"/>
    <w:rsid w:val="00286F7D"/>
    <w:rsid w:val="00287C43"/>
    <w:rsid w:val="00290045"/>
    <w:rsid w:val="002A0899"/>
    <w:rsid w:val="002B2339"/>
    <w:rsid w:val="002C0137"/>
    <w:rsid w:val="002C19F9"/>
    <w:rsid w:val="002C2527"/>
    <w:rsid w:val="002C531A"/>
    <w:rsid w:val="002D04D6"/>
    <w:rsid w:val="002D151E"/>
    <w:rsid w:val="002D4437"/>
    <w:rsid w:val="002D76F3"/>
    <w:rsid w:val="002E5F38"/>
    <w:rsid w:val="002E6F78"/>
    <w:rsid w:val="002F06FA"/>
    <w:rsid w:val="002F2FB4"/>
    <w:rsid w:val="002F6B55"/>
    <w:rsid w:val="00301094"/>
    <w:rsid w:val="0030286F"/>
    <w:rsid w:val="00303006"/>
    <w:rsid w:val="003162F4"/>
    <w:rsid w:val="00323C57"/>
    <w:rsid w:val="0032529F"/>
    <w:rsid w:val="00333133"/>
    <w:rsid w:val="003334BC"/>
    <w:rsid w:val="00334643"/>
    <w:rsid w:val="00335624"/>
    <w:rsid w:val="003373DF"/>
    <w:rsid w:val="00342736"/>
    <w:rsid w:val="00346579"/>
    <w:rsid w:val="003479D5"/>
    <w:rsid w:val="003524D1"/>
    <w:rsid w:val="00353A82"/>
    <w:rsid w:val="00354149"/>
    <w:rsid w:val="00360E0D"/>
    <w:rsid w:val="003654B8"/>
    <w:rsid w:val="00366BB6"/>
    <w:rsid w:val="00367E3F"/>
    <w:rsid w:val="00375371"/>
    <w:rsid w:val="00376D23"/>
    <w:rsid w:val="00386FE2"/>
    <w:rsid w:val="0038727F"/>
    <w:rsid w:val="0039067F"/>
    <w:rsid w:val="0039154B"/>
    <w:rsid w:val="00392495"/>
    <w:rsid w:val="0039691A"/>
    <w:rsid w:val="003A1B76"/>
    <w:rsid w:val="003A4FCF"/>
    <w:rsid w:val="003B0204"/>
    <w:rsid w:val="003B1049"/>
    <w:rsid w:val="003B338D"/>
    <w:rsid w:val="003B404D"/>
    <w:rsid w:val="003C07E4"/>
    <w:rsid w:val="003C54EF"/>
    <w:rsid w:val="003C6613"/>
    <w:rsid w:val="003D3997"/>
    <w:rsid w:val="003D3DA6"/>
    <w:rsid w:val="003D7B32"/>
    <w:rsid w:val="003E2C4D"/>
    <w:rsid w:val="003E3994"/>
    <w:rsid w:val="003E54BB"/>
    <w:rsid w:val="003E5981"/>
    <w:rsid w:val="003E5C56"/>
    <w:rsid w:val="003F315C"/>
    <w:rsid w:val="003F553D"/>
    <w:rsid w:val="003F67D0"/>
    <w:rsid w:val="003F7ABD"/>
    <w:rsid w:val="003F7B9A"/>
    <w:rsid w:val="00402099"/>
    <w:rsid w:val="00404744"/>
    <w:rsid w:val="00411EE1"/>
    <w:rsid w:val="00415652"/>
    <w:rsid w:val="00416B96"/>
    <w:rsid w:val="0042026F"/>
    <w:rsid w:val="00420E64"/>
    <w:rsid w:val="0042221C"/>
    <w:rsid w:val="00424852"/>
    <w:rsid w:val="00425CF7"/>
    <w:rsid w:val="00426393"/>
    <w:rsid w:val="004270D9"/>
    <w:rsid w:val="00432551"/>
    <w:rsid w:val="00436097"/>
    <w:rsid w:val="00436CAE"/>
    <w:rsid w:val="00441F24"/>
    <w:rsid w:val="004441B5"/>
    <w:rsid w:val="00446E9F"/>
    <w:rsid w:val="00450E2E"/>
    <w:rsid w:val="004511A8"/>
    <w:rsid w:val="0045449C"/>
    <w:rsid w:val="0045488E"/>
    <w:rsid w:val="00462F38"/>
    <w:rsid w:val="004639BF"/>
    <w:rsid w:val="00466F5A"/>
    <w:rsid w:val="0046781C"/>
    <w:rsid w:val="004718E7"/>
    <w:rsid w:val="00472947"/>
    <w:rsid w:val="00473DDC"/>
    <w:rsid w:val="00476DEA"/>
    <w:rsid w:val="00485F65"/>
    <w:rsid w:val="00490741"/>
    <w:rsid w:val="00494A86"/>
    <w:rsid w:val="0049582C"/>
    <w:rsid w:val="004A15FD"/>
    <w:rsid w:val="004A2664"/>
    <w:rsid w:val="004A4F3B"/>
    <w:rsid w:val="004A6D08"/>
    <w:rsid w:val="004A7262"/>
    <w:rsid w:val="004B47F1"/>
    <w:rsid w:val="004B4BE7"/>
    <w:rsid w:val="004C0031"/>
    <w:rsid w:val="004C0533"/>
    <w:rsid w:val="004C0D3D"/>
    <w:rsid w:val="004C264E"/>
    <w:rsid w:val="004C279A"/>
    <w:rsid w:val="004C3C4B"/>
    <w:rsid w:val="004D252B"/>
    <w:rsid w:val="004E0253"/>
    <w:rsid w:val="004E103E"/>
    <w:rsid w:val="004E3E58"/>
    <w:rsid w:val="004E4436"/>
    <w:rsid w:val="004F14B7"/>
    <w:rsid w:val="004F43A7"/>
    <w:rsid w:val="0050009A"/>
    <w:rsid w:val="005062A4"/>
    <w:rsid w:val="00506BF3"/>
    <w:rsid w:val="00515147"/>
    <w:rsid w:val="00521244"/>
    <w:rsid w:val="005218BB"/>
    <w:rsid w:val="00523B6F"/>
    <w:rsid w:val="00523BCF"/>
    <w:rsid w:val="00524A03"/>
    <w:rsid w:val="00532D21"/>
    <w:rsid w:val="005517F5"/>
    <w:rsid w:val="00553B3E"/>
    <w:rsid w:val="00555B67"/>
    <w:rsid w:val="00557BAB"/>
    <w:rsid w:val="0056094E"/>
    <w:rsid w:val="00563737"/>
    <w:rsid w:val="0057267A"/>
    <w:rsid w:val="00573BDA"/>
    <w:rsid w:val="0057466B"/>
    <w:rsid w:val="00574757"/>
    <w:rsid w:val="00580285"/>
    <w:rsid w:val="00590B26"/>
    <w:rsid w:val="00590C93"/>
    <w:rsid w:val="00593961"/>
    <w:rsid w:val="00596568"/>
    <w:rsid w:val="005A1BBA"/>
    <w:rsid w:val="005A2362"/>
    <w:rsid w:val="005A3D2A"/>
    <w:rsid w:val="005A61EF"/>
    <w:rsid w:val="005A7D20"/>
    <w:rsid w:val="005B390E"/>
    <w:rsid w:val="005B501C"/>
    <w:rsid w:val="005B6863"/>
    <w:rsid w:val="005B73E3"/>
    <w:rsid w:val="005C04EB"/>
    <w:rsid w:val="005C0ACE"/>
    <w:rsid w:val="005C26DF"/>
    <w:rsid w:val="005C2A49"/>
    <w:rsid w:val="005E0886"/>
    <w:rsid w:val="005E431B"/>
    <w:rsid w:val="005E4CBE"/>
    <w:rsid w:val="005F06C0"/>
    <w:rsid w:val="005F1564"/>
    <w:rsid w:val="005F2427"/>
    <w:rsid w:val="006005CA"/>
    <w:rsid w:val="00606099"/>
    <w:rsid w:val="00611F4E"/>
    <w:rsid w:val="00614C7E"/>
    <w:rsid w:val="00614F2F"/>
    <w:rsid w:val="00620EEE"/>
    <w:rsid w:val="006218DA"/>
    <w:rsid w:val="00621A78"/>
    <w:rsid w:val="0062429E"/>
    <w:rsid w:val="006244F3"/>
    <w:rsid w:val="00625F64"/>
    <w:rsid w:val="00630F26"/>
    <w:rsid w:val="0063207F"/>
    <w:rsid w:val="006453FC"/>
    <w:rsid w:val="00653B5A"/>
    <w:rsid w:val="00661A12"/>
    <w:rsid w:val="00667911"/>
    <w:rsid w:val="0067106B"/>
    <w:rsid w:val="00674568"/>
    <w:rsid w:val="00675312"/>
    <w:rsid w:val="00682056"/>
    <w:rsid w:val="006903E8"/>
    <w:rsid w:val="0069606F"/>
    <w:rsid w:val="0069693A"/>
    <w:rsid w:val="006A3657"/>
    <w:rsid w:val="006A55AD"/>
    <w:rsid w:val="006A7B5F"/>
    <w:rsid w:val="006C366B"/>
    <w:rsid w:val="006C60E1"/>
    <w:rsid w:val="006D1813"/>
    <w:rsid w:val="006D2D39"/>
    <w:rsid w:val="006D4509"/>
    <w:rsid w:val="006D4B04"/>
    <w:rsid w:val="006D543E"/>
    <w:rsid w:val="006D6442"/>
    <w:rsid w:val="006E16CE"/>
    <w:rsid w:val="006E2DC4"/>
    <w:rsid w:val="006E4F90"/>
    <w:rsid w:val="006E65F1"/>
    <w:rsid w:val="006F5FDF"/>
    <w:rsid w:val="006F61DF"/>
    <w:rsid w:val="006F72F1"/>
    <w:rsid w:val="0070156E"/>
    <w:rsid w:val="00704AEC"/>
    <w:rsid w:val="00705520"/>
    <w:rsid w:val="00705D69"/>
    <w:rsid w:val="007136B3"/>
    <w:rsid w:val="00713700"/>
    <w:rsid w:val="00714124"/>
    <w:rsid w:val="00716970"/>
    <w:rsid w:val="00717F21"/>
    <w:rsid w:val="007201DE"/>
    <w:rsid w:val="00720BD1"/>
    <w:rsid w:val="00720EF5"/>
    <w:rsid w:val="0072244A"/>
    <w:rsid w:val="007229E3"/>
    <w:rsid w:val="00724EB3"/>
    <w:rsid w:val="0072703A"/>
    <w:rsid w:val="00733503"/>
    <w:rsid w:val="00733F3C"/>
    <w:rsid w:val="00737BAA"/>
    <w:rsid w:val="00744A25"/>
    <w:rsid w:val="00747A20"/>
    <w:rsid w:val="0075096E"/>
    <w:rsid w:val="00757266"/>
    <w:rsid w:val="00760F08"/>
    <w:rsid w:val="00762D0B"/>
    <w:rsid w:val="00763C65"/>
    <w:rsid w:val="00771CBF"/>
    <w:rsid w:val="007752D5"/>
    <w:rsid w:val="00776175"/>
    <w:rsid w:val="0078076D"/>
    <w:rsid w:val="00781364"/>
    <w:rsid w:val="007827BF"/>
    <w:rsid w:val="00783A70"/>
    <w:rsid w:val="00784B23"/>
    <w:rsid w:val="00791C3C"/>
    <w:rsid w:val="007925E5"/>
    <w:rsid w:val="007A0CBE"/>
    <w:rsid w:val="007A102A"/>
    <w:rsid w:val="007A43E2"/>
    <w:rsid w:val="007A66DB"/>
    <w:rsid w:val="007A6E22"/>
    <w:rsid w:val="007B0AB9"/>
    <w:rsid w:val="007B51AA"/>
    <w:rsid w:val="007B65DA"/>
    <w:rsid w:val="007C0FE2"/>
    <w:rsid w:val="007C4A3E"/>
    <w:rsid w:val="007C4D2C"/>
    <w:rsid w:val="007D31D0"/>
    <w:rsid w:val="007D61CB"/>
    <w:rsid w:val="007E0880"/>
    <w:rsid w:val="007E2C44"/>
    <w:rsid w:val="007E7EF6"/>
    <w:rsid w:val="007F13E8"/>
    <w:rsid w:val="007F323B"/>
    <w:rsid w:val="007F4B5D"/>
    <w:rsid w:val="008007D9"/>
    <w:rsid w:val="0080301E"/>
    <w:rsid w:val="0080676D"/>
    <w:rsid w:val="0080685C"/>
    <w:rsid w:val="00806BCF"/>
    <w:rsid w:val="0081199D"/>
    <w:rsid w:val="008125A5"/>
    <w:rsid w:val="00815559"/>
    <w:rsid w:val="00816002"/>
    <w:rsid w:val="00822D10"/>
    <w:rsid w:val="00823F85"/>
    <w:rsid w:val="008345FC"/>
    <w:rsid w:val="00834B1F"/>
    <w:rsid w:val="00841498"/>
    <w:rsid w:val="008640CB"/>
    <w:rsid w:val="00866925"/>
    <w:rsid w:val="00872B56"/>
    <w:rsid w:val="00872FCF"/>
    <w:rsid w:val="008771FE"/>
    <w:rsid w:val="008800C5"/>
    <w:rsid w:val="008814D4"/>
    <w:rsid w:val="00882CA1"/>
    <w:rsid w:val="00883580"/>
    <w:rsid w:val="008873BC"/>
    <w:rsid w:val="0089312D"/>
    <w:rsid w:val="00893638"/>
    <w:rsid w:val="00895D2C"/>
    <w:rsid w:val="00895F9A"/>
    <w:rsid w:val="008A0430"/>
    <w:rsid w:val="008A1051"/>
    <w:rsid w:val="008A213F"/>
    <w:rsid w:val="008A45ED"/>
    <w:rsid w:val="008B0453"/>
    <w:rsid w:val="008B12D5"/>
    <w:rsid w:val="008B2EDA"/>
    <w:rsid w:val="008B3158"/>
    <w:rsid w:val="008B3649"/>
    <w:rsid w:val="008B40EF"/>
    <w:rsid w:val="008B4D07"/>
    <w:rsid w:val="008B5AB3"/>
    <w:rsid w:val="008B7DA2"/>
    <w:rsid w:val="008C1F97"/>
    <w:rsid w:val="008C455C"/>
    <w:rsid w:val="008C77A1"/>
    <w:rsid w:val="008D08AD"/>
    <w:rsid w:val="008D1932"/>
    <w:rsid w:val="008D1D06"/>
    <w:rsid w:val="008D2425"/>
    <w:rsid w:val="008D738D"/>
    <w:rsid w:val="008E0BF9"/>
    <w:rsid w:val="008E465C"/>
    <w:rsid w:val="008E532D"/>
    <w:rsid w:val="008F0790"/>
    <w:rsid w:val="008F1A18"/>
    <w:rsid w:val="008F2952"/>
    <w:rsid w:val="008F2AFE"/>
    <w:rsid w:val="008F6BF4"/>
    <w:rsid w:val="0090093D"/>
    <w:rsid w:val="0090253F"/>
    <w:rsid w:val="00905166"/>
    <w:rsid w:val="00910A10"/>
    <w:rsid w:val="00911094"/>
    <w:rsid w:val="009110D9"/>
    <w:rsid w:val="009177BB"/>
    <w:rsid w:val="00922E85"/>
    <w:rsid w:val="00923510"/>
    <w:rsid w:val="00924081"/>
    <w:rsid w:val="00926F2B"/>
    <w:rsid w:val="00941DC7"/>
    <w:rsid w:val="009422FD"/>
    <w:rsid w:val="0094345E"/>
    <w:rsid w:val="009446D3"/>
    <w:rsid w:val="00945393"/>
    <w:rsid w:val="009501D2"/>
    <w:rsid w:val="00950D2D"/>
    <w:rsid w:val="00953429"/>
    <w:rsid w:val="00955967"/>
    <w:rsid w:val="00965332"/>
    <w:rsid w:val="00965554"/>
    <w:rsid w:val="009701C8"/>
    <w:rsid w:val="009726D1"/>
    <w:rsid w:val="00976411"/>
    <w:rsid w:val="0098257A"/>
    <w:rsid w:val="00983B99"/>
    <w:rsid w:val="00983BE0"/>
    <w:rsid w:val="009840E0"/>
    <w:rsid w:val="00990858"/>
    <w:rsid w:val="009934D9"/>
    <w:rsid w:val="00993E7B"/>
    <w:rsid w:val="009A6D88"/>
    <w:rsid w:val="009B11E0"/>
    <w:rsid w:val="009B6264"/>
    <w:rsid w:val="009C0C4E"/>
    <w:rsid w:val="009C0F67"/>
    <w:rsid w:val="009C78EC"/>
    <w:rsid w:val="009D06C3"/>
    <w:rsid w:val="009D4A07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160"/>
    <w:rsid w:val="00A05AC6"/>
    <w:rsid w:val="00A151C9"/>
    <w:rsid w:val="00A247FC"/>
    <w:rsid w:val="00A27E43"/>
    <w:rsid w:val="00A341D0"/>
    <w:rsid w:val="00A3472E"/>
    <w:rsid w:val="00A353DF"/>
    <w:rsid w:val="00A47345"/>
    <w:rsid w:val="00A55948"/>
    <w:rsid w:val="00A56121"/>
    <w:rsid w:val="00A571D3"/>
    <w:rsid w:val="00A67837"/>
    <w:rsid w:val="00A703F6"/>
    <w:rsid w:val="00A70556"/>
    <w:rsid w:val="00A71D9A"/>
    <w:rsid w:val="00A82CDC"/>
    <w:rsid w:val="00A857B0"/>
    <w:rsid w:val="00A95D09"/>
    <w:rsid w:val="00A97A24"/>
    <w:rsid w:val="00AA48DD"/>
    <w:rsid w:val="00AA4FE2"/>
    <w:rsid w:val="00AA6D1E"/>
    <w:rsid w:val="00AB0DBB"/>
    <w:rsid w:val="00AB3802"/>
    <w:rsid w:val="00AB757B"/>
    <w:rsid w:val="00AC0701"/>
    <w:rsid w:val="00AC0BED"/>
    <w:rsid w:val="00AC1F74"/>
    <w:rsid w:val="00AC2A4E"/>
    <w:rsid w:val="00AC4DDF"/>
    <w:rsid w:val="00AC7ADB"/>
    <w:rsid w:val="00AD4C6B"/>
    <w:rsid w:val="00AD6F21"/>
    <w:rsid w:val="00AE1867"/>
    <w:rsid w:val="00AE18BF"/>
    <w:rsid w:val="00AE6A8A"/>
    <w:rsid w:val="00AF4482"/>
    <w:rsid w:val="00AF78A0"/>
    <w:rsid w:val="00B02702"/>
    <w:rsid w:val="00B0279F"/>
    <w:rsid w:val="00B02B44"/>
    <w:rsid w:val="00B04936"/>
    <w:rsid w:val="00B06A79"/>
    <w:rsid w:val="00B07C0D"/>
    <w:rsid w:val="00B11ABC"/>
    <w:rsid w:val="00B12D45"/>
    <w:rsid w:val="00B175C6"/>
    <w:rsid w:val="00B17F9E"/>
    <w:rsid w:val="00B22ABB"/>
    <w:rsid w:val="00B22E16"/>
    <w:rsid w:val="00B233B0"/>
    <w:rsid w:val="00B2433D"/>
    <w:rsid w:val="00B31C10"/>
    <w:rsid w:val="00B342C3"/>
    <w:rsid w:val="00B37B14"/>
    <w:rsid w:val="00B37CC9"/>
    <w:rsid w:val="00B40C64"/>
    <w:rsid w:val="00B42B3D"/>
    <w:rsid w:val="00B467B5"/>
    <w:rsid w:val="00B51B0F"/>
    <w:rsid w:val="00B53C5A"/>
    <w:rsid w:val="00B63461"/>
    <w:rsid w:val="00B675FB"/>
    <w:rsid w:val="00B74CA8"/>
    <w:rsid w:val="00B77171"/>
    <w:rsid w:val="00B80C86"/>
    <w:rsid w:val="00B81D4A"/>
    <w:rsid w:val="00B9058E"/>
    <w:rsid w:val="00B9124D"/>
    <w:rsid w:val="00B920CE"/>
    <w:rsid w:val="00B94C2E"/>
    <w:rsid w:val="00B95460"/>
    <w:rsid w:val="00BA0800"/>
    <w:rsid w:val="00BA107A"/>
    <w:rsid w:val="00BA1628"/>
    <w:rsid w:val="00BA2A30"/>
    <w:rsid w:val="00BB5DAB"/>
    <w:rsid w:val="00BC69BA"/>
    <w:rsid w:val="00BD347B"/>
    <w:rsid w:val="00BD61F9"/>
    <w:rsid w:val="00BD7F84"/>
    <w:rsid w:val="00BE210B"/>
    <w:rsid w:val="00BE7C71"/>
    <w:rsid w:val="00BF0A6E"/>
    <w:rsid w:val="00BF0E59"/>
    <w:rsid w:val="00BF4005"/>
    <w:rsid w:val="00BF409C"/>
    <w:rsid w:val="00BF61B2"/>
    <w:rsid w:val="00C0039A"/>
    <w:rsid w:val="00C009D2"/>
    <w:rsid w:val="00C02028"/>
    <w:rsid w:val="00C02CBA"/>
    <w:rsid w:val="00C11057"/>
    <w:rsid w:val="00C14F11"/>
    <w:rsid w:val="00C15DB4"/>
    <w:rsid w:val="00C20D49"/>
    <w:rsid w:val="00C2263F"/>
    <w:rsid w:val="00C24E00"/>
    <w:rsid w:val="00C253FB"/>
    <w:rsid w:val="00C342A8"/>
    <w:rsid w:val="00C3625A"/>
    <w:rsid w:val="00C4679F"/>
    <w:rsid w:val="00C46BDD"/>
    <w:rsid w:val="00C51FEE"/>
    <w:rsid w:val="00C52B3C"/>
    <w:rsid w:val="00C56520"/>
    <w:rsid w:val="00C6065B"/>
    <w:rsid w:val="00C63068"/>
    <w:rsid w:val="00C64094"/>
    <w:rsid w:val="00C7106C"/>
    <w:rsid w:val="00C75E13"/>
    <w:rsid w:val="00C7692B"/>
    <w:rsid w:val="00C83E87"/>
    <w:rsid w:val="00C87DDA"/>
    <w:rsid w:val="00C94E61"/>
    <w:rsid w:val="00C95C3D"/>
    <w:rsid w:val="00CA1D33"/>
    <w:rsid w:val="00CA360B"/>
    <w:rsid w:val="00CA5AA0"/>
    <w:rsid w:val="00CB303C"/>
    <w:rsid w:val="00CB3671"/>
    <w:rsid w:val="00CB48E1"/>
    <w:rsid w:val="00CB5E3C"/>
    <w:rsid w:val="00CB79C3"/>
    <w:rsid w:val="00CB7F88"/>
    <w:rsid w:val="00CC6D24"/>
    <w:rsid w:val="00CD0C3D"/>
    <w:rsid w:val="00CD56EB"/>
    <w:rsid w:val="00CD6988"/>
    <w:rsid w:val="00CD7CA2"/>
    <w:rsid w:val="00CE2698"/>
    <w:rsid w:val="00CE34C5"/>
    <w:rsid w:val="00CF0966"/>
    <w:rsid w:val="00CF1474"/>
    <w:rsid w:val="00CF23A7"/>
    <w:rsid w:val="00CF420E"/>
    <w:rsid w:val="00CF70D2"/>
    <w:rsid w:val="00CF76C3"/>
    <w:rsid w:val="00D00B22"/>
    <w:rsid w:val="00D00DEA"/>
    <w:rsid w:val="00D014E1"/>
    <w:rsid w:val="00D04F58"/>
    <w:rsid w:val="00D072E5"/>
    <w:rsid w:val="00D10629"/>
    <w:rsid w:val="00D112C5"/>
    <w:rsid w:val="00D16623"/>
    <w:rsid w:val="00D23D07"/>
    <w:rsid w:val="00D2631F"/>
    <w:rsid w:val="00D332DB"/>
    <w:rsid w:val="00D37B62"/>
    <w:rsid w:val="00D417B1"/>
    <w:rsid w:val="00D44DD1"/>
    <w:rsid w:val="00D45CF5"/>
    <w:rsid w:val="00D45D18"/>
    <w:rsid w:val="00D4675E"/>
    <w:rsid w:val="00D5230D"/>
    <w:rsid w:val="00D55D84"/>
    <w:rsid w:val="00D61278"/>
    <w:rsid w:val="00D61C92"/>
    <w:rsid w:val="00D728F8"/>
    <w:rsid w:val="00D74CC0"/>
    <w:rsid w:val="00D75852"/>
    <w:rsid w:val="00D81DDD"/>
    <w:rsid w:val="00D82D35"/>
    <w:rsid w:val="00D844C7"/>
    <w:rsid w:val="00D8470A"/>
    <w:rsid w:val="00D86566"/>
    <w:rsid w:val="00D957DC"/>
    <w:rsid w:val="00DA2E22"/>
    <w:rsid w:val="00DA4938"/>
    <w:rsid w:val="00DA4F04"/>
    <w:rsid w:val="00DA63F4"/>
    <w:rsid w:val="00DB2FA5"/>
    <w:rsid w:val="00DB4C1D"/>
    <w:rsid w:val="00DB5E53"/>
    <w:rsid w:val="00DB5E76"/>
    <w:rsid w:val="00DD366E"/>
    <w:rsid w:val="00DD5D11"/>
    <w:rsid w:val="00DE54E9"/>
    <w:rsid w:val="00DE5623"/>
    <w:rsid w:val="00DF605B"/>
    <w:rsid w:val="00DF7D76"/>
    <w:rsid w:val="00E043E2"/>
    <w:rsid w:val="00E058AF"/>
    <w:rsid w:val="00E05CFE"/>
    <w:rsid w:val="00E07AF1"/>
    <w:rsid w:val="00E13EA7"/>
    <w:rsid w:val="00E20BA7"/>
    <w:rsid w:val="00E212F4"/>
    <w:rsid w:val="00E220F2"/>
    <w:rsid w:val="00E263E9"/>
    <w:rsid w:val="00E337E6"/>
    <w:rsid w:val="00E36AD9"/>
    <w:rsid w:val="00E465E5"/>
    <w:rsid w:val="00E726D8"/>
    <w:rsid w:val="00E7437D"/>
    <w:rsid w:val="00E81492"/>
    <w:rsid w:val="00E82410"/>
    <w:rsid w:val="00E86C6C"/>
    <w:rsid w:val="00E96ADD"/>
    <w:rsid w:val="00E97D8C"/>
    <w:rsid w:val="00EA46EF"/>
    <w:rsid w:val="00EB261C"/>
    <w:rsid w:val="00EB2DAD"/>
    <w:rsid w:val="00EB7CCF"/>
    <w:rsid w:val="00EC34CB"/>
    <w:rsid w:val="00EC71C8"/>
    <w:rsid w:val="00EC7C1F"/>
    <w:rsid w:val="00ED1FB9"/>
    <w:rsid w:val="00ED4F34"/>
    <w:rsid w:val="00EE7444"/>
    <w:rsid w:val="00EF0802"/>
    <w:rsid w:val="00EF3614"/>
    <w:rsid w:val="00EF37E2"/>
    <w:rsid w:val="00EF3862"/>
    <w:rsid w:val="00EF3CE4"/>
    <w:rsid w:val="00F00B26"/>
    <w:rsid w:val="00F0307D"/>
    <w:rsid w:val="00F03A3E"/>
    <w:rsid w:val="00F06FB9"/>
    <w:rsid w:val="00F11A60"/>
    <w:rsid w:val="00F1363E"/>
    <w:rsid w:val="00F1472E"/>
    <w:rsid w:val="00F170D0"/>
    <w:rsid w:val="00F25FC8"/>
    <w:rsid w:val="00F3009E"/>
    <w:rsid w:val="00F302F1"/>
    <w:rsid w:val="00F3541F"/>
    <w:rsid w:val="00F37214"/>
    <w:rsid w:val="00F45B53"/>
    <w:rsid w:val="00F5145E"/>
    <w:rsid w:val="00F60AA4"/>
    <w:rsid w:val="00F6160F"/>
    <w:rsid w:val="00F62DA7"/>
    <w:rsid w:val="00F6730A"/>
    <w:rsid w:val="00F74013"/>
    <w:rsid w:val="00F80652"/>
    <w:rsid w:val="00F807F6"/>
    <w:rsid w:val="00F821A4"/>
    <w:rsid w:val="00F869A1"/>
    <w:rsid w:val="00F900D3"/>
    <w:rsid w:val="00FA2268"/>
    <w:rsid w:val="00FA2FB0"/>
    <w:rsid w:val="00FB1377"/>
    <w:rsid w:val="00FB40FD"/>
    <w:rsid w:val="00FC3593"/>
    <w:rsid w:val="00FC3D5E"/>
    <w:rsid w:val="00FD09FA"/>
    <w:rsid w:val="00FD371A"/>
    <w:rsid w:val="00FD3BD6"/>
    <w:rsid w:val="00FD6318"/>
    <w:rsid w:val="00FE394D"/>
    <w:rsid w:val="00FE4DEF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AF78A0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C1F97"/>
    <w:pPr>
      <w:widowControl w:val="0"/>
      <w:suppressAutoHyphens/>
      <w:autoSpaceDE w:val="0"/>
      <w:ind w:firstLine="72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8A63-B1C8-47F2-BE00-36998A47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2707</Words>
  <Characters>15433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anna</cp:lastModifiedBy>
  <cp:revision>2</cp:revision>
  <cp:lastPrinted>2019-04-07T12:27:00Z</cp:lastPrinted>
  <dcterms:created xsi:type="dcterms:W3CDTF">2019-04-07T17:05:00Z</dcterms:created>
  <dcterms:modified xsi:type="dcterms:W3CDTF">2019-04-07T17:05:00Z</dcterms:modified>
</cp:coreProperties>
</file>